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9412" w14:textId="77777777" w:rsidR="00EE0301" w:rsidRDefault="00EE0301" w:rsidP="00EE0301">
      <w:pPr>
        <w:spacing w:line="240" w:lineRule="auto"/>
        <w:jc w:val="center"/>
        <w:rPr>
          <w:rFonts w:ascii="Calibri" w:hAnsi="Calibri" w:cs="Calibri"/>
          <w:color w:val="404040" w:themeColor="text1" w:themeTint="BF"/>
          <w:szCs w:val="28"/>
        </w:rPr>
      </w:pPr>
    </w:p>
    <w:p w14:paraId="25D39F01" w14:textId="5FD23806" w:rsidR="008665FA" w:rsidRDefault="00924788" w:rsidP="008665FA">
      <w:pPr>
        <w:spacing w:line="240" w:lineRule="auto"/>
        <w:jc w:val="center"/>
        <w:rPr>
          <w:rFonts w:ascii="Calibri" w:hAnsi="Calibri" w:cs="Calibri"/>
          <w:color w:val="404040" w:themeColor="text1" w:themeTint="BF"/>
          <w:szCs w:val="28"/>
        </w:rPr>
      </w:pPr>
      <w:r>
        <w:rPr>
          <w:rFonts w:ascii="Calibri" w:hAnsi="Calibri" w:cs="Calibri"/>
          <w:color w:val="404040" w:themeColor="text1" w:themeTint="BF"/>
          <w:szCs w:val="28"/>
        </w:rPr>
        <w:t>Svaz průmyslu a dopravy ČR</w:t>
      </w:r>
      <w:bookmarkStart w:id="0" w:name="_GoBack"/>
      <w:bookmarkEnd w:id="0"/>
      <w:r w:rsidR="00D1176D">
        <w:rPr>
          <w:rFonts w:ascii="Calibri" w:hAnsi="Calibri" w:cs="Calibri"/>
          <w:color w:val="404040" w:themeColor="text1" w:themeTint="BF"/>
          <w:szCs w:val="28"/>
        </w:rPr>
        <w:t xml:space="preserve">, </w:t>
      </w:r>
      <w:r w:rsidR="00D1176D" w:rsidRPr="00D1176D">
        <w:rPr>
          <w:rFonts w:ascii="Calibri" w:hAnsi="Calibri" w:cs="Calibri"/>
          <w:color w:val="404040" w:themeColor="text1" w:themeTint="BF"/>
          <w:szCs w:val="28"/>
        </w:rPr>
        <w:t>Okresní hospodářská komora Liberec, Spolek pro</w:t>
      </w:r>
      <w:r>
        <w:rPr>
          <w:rFonts w:ascii="Calibri" w:hAnsi="Calibri" w:cs="Calibri"/>
          <w:color w:val="404040" w:themeColor="text1" w:themeTint="BF"/>
          <w:szCs w:val="28"/>
        </w:rPr>
        <w:t xml:space="preserve"> rozvoj lidských zdrojů Liberec</w:t>
      </w:r>
      <w:r w:rsidR="0088157E" w:rsidRPr="00C05DAD">
        <w:rPr>
          <w:rFonts w:ascii="Calibri" w:hAnsi="Calibri" w:cs="Calibri"/>
          <w:caps/>
          <w:color w:val="404040" w:themeColor="text1" w:themeTint="BF"/>
          <w:szCs w:val="28"/>
        </w:rPr>
        <w:br/>
      </w:r>
      <w:r w:rsidR="008665FA" w:rsidRPr="00C05DAD">
        <w:rPr>
          <w:rFonts w:ascii="Calibri" w:hAnsi="Calibri" w:cs="Calibri"/>
          <w:color w:val="404040" w:themeColor="text1" w:themeTint="BF"/>
          <w:szCs w:val="28"/>
        </w:rPr>
        <w:t>vás srdečně zvou na seminář</w:t>
      </w:r>
    </w:p>
    <w:p w14:paraId="4287BB09" w14:textId="77777777" w:rsidR="008665FA" w:rsidRPr="00C05DAD" w:rsidRDefault="008665FA" w:rsidP="008665FA">
      <w:pPr>
        <w:spacing w:line="240" w:lineRule="auto"/>
        <w:jc w:val="center"/>
        <w:rPr>
          <w:rFonts w:ascii="Calibri" w:hAnsi="Calibri" w:cs="Calibri"/>
          <w:color w:val="404040" w:themeColor="text1" w:themeTint="BF"/>
          <w:sz w:val="20"/>
        </w:rPr>
      </w:pPr>
      <w:r w:rsidRPr="00C05DAD">
        <w:rPr>
          <w:rFonts w:ascii="Calibri" w:hAnsi="Calibri" w:cs="Calibri"/>
          <w:caps/>
          <w:noProof/>
          <w:color w:val="000000" w:themeColor="text1"/>
          <w:sz w:val="28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40FBC7" wp14:editId="0607B153">
                <wp:simplePos x="0" y="0"/>
                <wp:positionH relativeFrom="page">
                  <wp:align>left</wp:align>
                </wp:positionH>
                <wp:positionV relativeFrom="paragraph">
                  <wp:posOffset>6985</wp:posOffset>
                </wp:positionV>
                <wp:extent cx="7562850" cy="7493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749300"/>
                        </a:xfrm>
                        <a:prstGeom prst="rect">
                          <a:avLst/>
                        </a:prstGeom>
                        <a:solidFill>
                          <a:srgbClr val="0092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AFCF6" id="Obdélník 2" o:spid="_x0000_s1026" style="position:absolute;margin-left:0;margin-top:.55pt;width:595.5pt;height:5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" fillcolor="#0092d5" stroked="f" strokeweight="2pt"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noProof/>
          <w:color w:val="404040" w:themeColor="text1" w:themeTint="BF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A812F" wp14:editId="29AAE595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343650" cy="60960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9F332" w14:textId="77777777" w:rsidR="008665FA" w:rsidRDefault="008665FA" w:rsidP="008665F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NOVELIZACE V ZÁKONÍKU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A812F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0;margin-top:7.05pt;width:499.5pt;height:48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" filled="f" stroked="f" strokeweight=".5pt">
                <v:textbox>
                  <w:txbxContent>
                    <w:p w14:paraId="5059F332" w14:textId="77777777" w:rsidR="008665FA" w:rsidRDefault="008665FA" w:rsidP="008665F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NOVELIZACE V ZÁKONÍKU PRÁCE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F21A8" w14:textId="77777777" w:rsidR="008665FA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</w:p>
    <w:p w14:paraId="015B1EA0" w14:textId="77777777" w:rsidR="008665FA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</w:p>
    <w:p w14:paraId="1FB28584" w14:textId="77777777" w:rsidR="008665FA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</w:p>
    <w:p w14:paraId="1EB8E4EF" w14:textId="77777777" w:rsidR="008665FA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</w:p>
    <w:p w14:paraId="36336AD8" w14:textId="0D7BA4F8" w:rsidR="008665FA" w:rsidRPr="00D76D57" w:rsidRDefault="008665FA" w:rsidP="008665FA">
      <w:pPr>
        <w:spacing w:after="0" w:line="240" w:lineRule="auto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13</w:t>
      </w:r>
      <w:r w:rsidRPr="00D76D57">
        <w:rPr>
          <w:rFonts w:ascii="Calibri" w:hAnsi="Calibri" w:cs="Calibri"/>
          <w:b/>
          <w:szCs w:val="28"/>
        </w:rPr>
        <w:t xml:space="preserve">. </w:t>
      </w:r>
      <w:r>
        <w:rPr>
          <w:rFonts w:ascii="Calibri" w:hAnsi="Calibri" w:cs="Calibri"/>
          <w:b/>
          <w:szCs w:val="28"/>
        </w:rPr>
        <w:t>ZÁŘÍ</w:t>
      </w:r>
      <w:r w:rsidRPr="00D76D57">
        <w:rPr>
          <w:rFonts w:ascii="Calibri" w:hAnsi="Calibri" w:cs="Calibri"/>
          <w:b/>
          <w:szCs w:val="28"/>
        </w:rPr>
        <w:t xml:space="preserve"> 2023 </w:t>
      </w:r>
    </w:p>
    <w:p w14:paraId="6D96C3A2" w14:textId="77777777" w:rsidR="008665FA" w:rsidRPr="00C05DAD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  <w:r>
        <w:rPr>
          <w:rFonts w:ascii="Calibri" w:hAnsi="Calibri" w:cs="Calibri"/>
          <w:b/>
          <w:color w:val="404040" w:themeColor="text1" w:themeTint="BF"/>
          <w:szCs w:val="28"/>
        </w:rPr>
        <w:t>9:00 – 13:00 HODIN</w:t>
      </w:r>
    </w:p>
    <w:p w14:paraId="4BDC1A3B" w14:textId="77777777" w:rsidR="008665FA" w:rsidRPr="00C05DAD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</w:p>
    <w:p w14:paraId="22436372" w14:textId="27D9C67B" w:rsidR="008665FA" w:rsidRPr="00C05DAD" w:rsidRDefault="008665FA" w:rsidP="008665FA">
      <w:pPr>
        <w:spacing w:after="0" w:line="240" w:lineRule="auto"/>
        <w:jc w:val="center"/>
        <w:rPr>
          <w:rFonts w:ascii="Calibri" w:hAnsi="Calibri" w:cs="Calibri"/>
          <w:b/>
          <w:color w:val="404040" w:themeColor="text1" w:themeTint="BF"/>
          <w:szCs w:val="28"/>
        </w:rPr>
      </w:pPr>
      <w:r w:rsidRPr="008665FA">
        <w:rPr>
          <w:rFonts w:ascii="Calibri" w:hAnsi="Calibri" w:cs="Calibri"/>
          <w:b/>
          <w:color w:val="404040" w:themeColor="text1" w:themeTint="BF"/>
          <w:szCs w:val="28"/>
        </w:rPr>
        <w:t>Střední škola řemesel a služeb, Jablonec nad Nisou</w:t>
      </w:r>
      <w:r>
        <w:rPr>
          <w:rFonts w:ascii="Calibri" w:hAnsi="Calibri" w:cs="Calibri"/>
          <w:b/>
          <w:color w:val="404040" w:themeColor="text1" w:themeTint="BF"/>
          <w:szCs w:val="28"/>
        </w:rPr>
        <w:t xml:space="preserve">, budova odborného výcviku Podhorská 54 </w:t>
      </w:r>
    </w:p>
    <w:p w14:paraId="0E4AC789" w14:textId="77777777" w:rsidR="008665FA" w:rsidRDefault="008665FA" w:rsidP="008665FA">
      <w:pPr>
        <w:spacing w:after="0"/>
        <w:rPr>
          <w:rFonts w:cs="Gill Sans MT"/>
          <w:caps/>
          <w:color w:val="0093D6"/>
        </w:rPr>
      </w:pPr>
    </w:p>
    <w:p w14:paraId="65D5924F" w14:textId="77777777" w:rsidR="008665FA" w:rsidRPr="00C05DAD" w:rsidRDefault="008665FA" w:rsidP="008665FA">
      <w:pPr>
        <w:spacing w:after="0"/>
        <w:rPr>
          <w:rFonts w:cs="Gill Sans MT"/>
          <w:caps/>
          <w:color w:val="0093D6"/>
        </w:rPr>
      </w:pPr>
      <w:r w:rsidRPr="00C05DAD">
        <w:rPr>
          <w:rFonts w:cs="Gill Sans MT"/>
          <w:caps/>
          <w:color w:val="0093D6"/>
        </w:rPr>
        <w:t>Rámcový program</w:t>
      </w:r>
    </w:p>
    <w:p w14:paraId="4D5ABBBD" w14:textId="77777777" w:rsidR="008665FA" w:rsidRDefault="008665FA" w:rsidP="008665FA">
      <w:pPr>
        <w:pStyle w:val="Odstavecseseznamem"/>
        <w:numPr>
          <w:ilvl w:val="0"/>
          <w:numId w:val="15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C05DAD">
        <w:rPr>
          <w:rFonts w:ascii="Calibri" w:hAnsi="Calibri" w:cs="Calibri"/>
          <w:color w:val="404040" w:themeColor="text1" w:themeTint="BF"/>
        </w:rPr>
        <w:t>Prezence, občerstvení</w:t>
      </w:r>
    </w:p>
    <w:p w14:paraId="2CE10FBD" w14:textId="77777777" w:rsidR="008665FA" w:rsidRPr="0050363A" w:rsidRDefault="008665FA" w:rsidP="008665FA">
      <w:pPr>
        <w:pStyle w:val="Odstavecseseznamem"/>
        <w:numPr>
          <w:ilvl w:val="0"/>
          <w:numId w:val="15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Zahájení</w:t>
      </w:r>
    </w:p>
    <w:p w14:paraId="5125837A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Úvodní shrnutí změn pracovněprávních předpisů </w:t>
      </w:r>
    </w:p>
    <w:p w14:paraId="2731B38B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Schválené znění transpoziční novelizace zákoníku práce </w:t>
      </w:r>
    </w:p>
    <w:p w14:paraId="38C19544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Zásadní změny v dohodách o pracích konaných mimo pracovních poměr</w:t>
      </w:r>
    </w:p>
    <w:p w14:paraId="75882D43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Rozvrhování pracovní doby, překážky v práci, příplatky a dovolená u dohod</w:t>
      </w:r>
    </w:p>
    <w:p w14:paraId="043D6233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Odměňování, minimální a zaručená mzda </w:t>
      </w:r>
    </w:p>
    <w:p w14:paraId="41ECDF92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Změny v agenturním zaměstnávání</w:t>
      </w:r>
    </w:p>
    <w:p w14:paraId="3749C1DA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Zvláštní pracovní podmínky při péči o jiné osoby</w:t>
      </w:r>
    </w:p>
    <w:p w14:paraId="239E8B8F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Flexibilní rozvrhování pracovní doby</w:t>
      </w:r>
    </w:p>
    <w:p w14:paraId="145CABBE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Nastavení podmínek práce na dálku a </w:t>
      </w:r>
      <w:proofErr w:type="spellStart"/>
      <w:r w:rsidRPr="0050363A">
        <w:rPr>
          <w:rFonts w:ascii="Calibri" w:hAnsi="Calibri" w:cs="Calibri"/>
          <w:color w:val="404040" w:themeColor="text1" w:themeTint="BF"/>
        </w:rPr>
        <w:t>homeworkingu</w:t>
      </w:r>
      <w:proofErr w:type="spellEnd"/>
    </w:p>
    <w:p w14:paraId="423553BE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Elektronické sjednávání smluv se zaměstnancem </w:t>
      </w:r>
    </w:p>
    <w:p w14:paraId="12DA70F3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 xml:space="preserve">Elektronické doručování písemností </w:t>
      </w:r>
    </w:p>
    <w:p w14:paraId="612BD458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Další legislativní novinky v pracovním právu</w:t>
      </w:r>
    </w:p>
    <w:p w14:paraId="697E2B67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Řešení modelových situací z praxe</w:t>
      </w:r>
    </w:p>
    <w:p w14:paraId="2853FCCA" w14:textId="77777777" w:rsidR="008665FA" w:rsidRPr="0050363A" w:rsidRDefault="008665FA" w:rsidP="008665FA">
      <w:pPr>
        <w:pStyle w:val="Odstavecseseznamem"/>
        <w:numPr>
          <w:ilvl w:val="0"/>
          <w:numId w:val="26"/>
        </w:numPr>
        <w:tabs>
          <w:tab w:val="left" w:pos="3701"/>
        </w:tabs>
        <w:spacing w:after="0" w:line="240" w:lineRule="auto"/>
        <w:jc w:val="both"/>
        <w:rPr>
          <w:rFonts w:ascii="Calibri" w:hAnsi="Calibri" w:cs="Calibri"/>
          <w:color w:val="404040" w:themeColor="text1" w:themeTint="BF"/>
        </w:rPr>
      </w:pPr>
      <w:r w:rsidRPr="0050363A">
        <w:rPr>
          <w:rFonts w:ascii="Calibri" w:hAnsi="Calibri" w:cs="Calibri"/>
          <w:color w:val="404040" w:themeColor="text1" w:themeTint="BF"/>
        </w:rPr>
        <w:t>Další aktuální informace, diskuze, odpovědi na dotazy</w:t>
      </w:r>
    </w:p>
    <w:p w14:paraId="39159A37" w14:textId="77777777" w:rsidR="008665FA" w:rsidRDefault="008665FA" w:rsidP="008665FA">
      <w:pPr>
        <w:spacing w:after="0"/>
        <w:rPr>
          <w:rFonts w:cs="Gill Sans MT"/>
          <w:caps/>
          <w:color w:val="0093D6"/>
        </w:rPr>
      </w:pPr>
    </w:p>
    <w:p w14:paraId="0CC9F8BD" w14:textId="77777777" w:rsidR="008665FA" w:rsidRDefault="008665FA" w:rsidP="008665FA">
      <w:pPr>
        <w:spacing w:after="0"/>
        <w:rPr>
          <w:rFonts w:cs="Gill Sans MT"/>
          <w:caps/>
          <w:color w:val="0093D6"/>
        </w:rPr>
      </w:pPr>
    </w:p>
    <w:p w14:paraId="3B582C73" w14:textId="77777777" w:rsidR="008665FA" w:rsidRPr="00C05DAD" w:rsidRDefault="008665FA" w:rsidP="008665FA">
      <w:pPr>
        <w:spacing w:after="0"/>
        <w:rPr>
          <w:rFonts w:cs="Gill Sans MT"/>
          <w:caps/>
          <w:color w:val="0093D6"/>
        </w:rPr>
      </w:pPr>
      <w:r w:rsidRPr="00C05DAD">
        <w:rPr>
          <w:rFonts w:cs="Gill Sans MT"/>
          <w:caps/>
          <w:color w:val="0093D6"/>
        </w:rPr>
        <w:t>Časový harmonogram</w:t>
      </w:r>
    </w:p>
    <w:p w14:paraId="40ADFDB0" w14:textId="77777777" w:rsidR="008665FA" w:rsidRPr="00C05DAD" w:rsidRDefault="008665FA" w:rsidP="008665FA">
      <w:pPr>
        <w:spacing w:after="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  8:30 – 9:0</w:t>
      </w:r>
      <w:r w:rsidRPr="00C05DAD">
        <w:rPr>
          <w:rFonts w:ascii="Calibri" w:hAnsi="Calibri" w:cs="Calibri"/>
          <w:color w:val="404040" w:themeColor="text1" w:themeTint="BF"/>
        </w:rPr>
        <w:t>0 prezence účastníků</w:t>
      </w:r>
    </w:p>
    <w:p w14:paraId="6DEA0E78" w14:textId="77777777" w:rsidR="008665FA" w:rsidRDefault="008665FA" w:rsidP="008665FA">
      <w:pPr>
        <w:spacing w:after="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9:00 – 11:00</w:t>
      </w:r>
      <w:r w:rsidRPr="00C05DAD"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 xml:space="preserve">zahájení, </w:t>
      </w:r>
      <w:r w:rsidRPr="00C05DAD">
        <w:rPr>
          <w:rFonts w:ascii="Calibri" w:hAnsi="Calibri" w:cs="Calibri"/>
          <w:color w:val="404040" w:themeColor="text1" w:themeTint="BF"/>
        </w:rPr>
        <w:t>seminář</w:t>
      </w:r>
      <w:r>
        <w:rPr>
          <w:rFonts w:ascii="Calibri" w:hAnsi="Calibri" w:cs="Calibri"/>
          <w:color w:val="404040" w:themeColor="text1" w:themeTint="BF"/>
        </w:rPr>
        <w:t xml:space="preserve"> 1. část</w:t>
      </w:r>
    </w:p>
    <w:p w14:paraId="473A0103" w14:textId="77777777" w:rsidR="008665FA" w:rsidRDefault="008665FA" w:rsidP="008665FA">
      <w:pPr>
        <w:spacing w:after="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11:00 – 11:30 pauza, občerstvení</w:t>
      </w:r>
    </w:p>
    <w:p w14:paraId="1745ADD4" w14:textId="77777777" w:rsidR="008665FA" w:rsidRPr="00C05DAD" w:rsidRDefault="008665FA" w:rsidP="008665FA">
      <w:pPr>
        <w:spacing w:after="0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11:30 – 13:0</w:t>
      </w:r>
      <w:r w:rsidRPr="00C05DAD">
        <w:rPr>
          <w:rFonts w:ascii="Calibri" w:hAnsi="Calibri" w:cs="Calibri"/>
          <w:color w:val="404040" w:themeColor="text1" w:themeTint="BF"/>
        </w:rPr>
        <w:t>0 seminář</w:t>
      </w:r>
      <w:r>
        <w:rPr>
          <w:rFonts w:ascii="Calibri" w:hAnsi="Calibri" w:cs="Calibri"/>
          <w:color w:val="404040" w:themeColor="text1" w:themeTint="BF"/>
        </w:rPr>
        <w:t xml:space="preserve"> 2. část, dotazy, diskuze</w:t>
      </w:r>
    </w:p>
    <w:p w14:paraId="672A5A68" w14:textId="77777777" w:rsidR="008665FA" w:rsidRDefault="008665FA" w:rsidP="008665FA">
      <w:pPr>
        <w:spacing w:after="0"/>
        <w:rPr>
          <w:rFonts w:cs="Gill Sans MT"/>
          <w:caps/>
          <w:color w:val="0093D6"/>
        </w:rPr>
      </w:pPr>
    </w:p>
    <w:p w14:paraId="5EDB310E" w14:textId="77777777" w:rsidR="008665FA" w:rsidRPr="00EE0301" w:rsidRDefault="008665FA" w:rsidP="008665FA">
      <w:pPr>
        <w:spacing w:after="0"/>
        <w:rPr>
          <w:rFonts w:cs="Gill Sans MT"/>
          <w:caps/>
          <w:color w:val="0093D6"/>
        </w:rPr>
      </w:pPr>
      <w:r w:rsidRPr="00EE0301">
        <w:rPr>
          <w:rFonts w:cs="Gill Sans MT"/>
          <w:caps/>
          <w:color w:val="0093D6"/>
        </w:rPr>
        <w:t>Přednášející</w:t>
      </w:r>
    </w:p>
    <w:p w14:paraId="19F5C7CC" w14:textId="77777777" w:rsidR="008665FA" w:rsidRDefault="008665FA" w:rsidP="008665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Calibri"/>
          <w:b/>
          <w:color w:val="404040" w:themeColor="text1" w:themeTint="BF"/>
        </w:rPr>
      </w:pPr>
      <w:r w:rsidRPr="0050363A">
        <w:rPr>
          <w:rFonts w:ascii="Calibri" w:hAnsi="Calibri" w:cs="Calibri"/>
          <w:b/>
          <w:color w:val="404040" w:themeColor="text1" w:themeTint="BF"/>
        </w:rPr>
        <w:t>Prof. JUDr. Petr HŮRKA, Ph.D.</w:t>
      </w:r>
    </w:p>
    <w:p w14:paraId="04FE8B32" w14:textId="77777777" w:rsidR="008665FA" w:rsidRDefault="008665FA" w:rsidP="008665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hAnsi="Calibri" w:cs="Calibri"/>
        </w:rPr>
      </w:pPr>
      <w:r w:rsidRPr="0050363A">
        <w:rPr>
          <w:rFonts w:ascii="Calibri" w:hAnsi="Calibri" w:cs="Calibri"/>
        </w:rPr>
        <w:t>Univerzitní profesor, lektor a konzultant na pracovní právo a právo sociálního zabezpečení, člen Legislativní rady vlády, dříve působil jako náměstek pro legislativu a pracovněprávní vztahy, řídil práce na klíčových novelizacích pracovněprávních předpisů, včetně poslední novely zákoníku práce.</w:t>
      </w:r>
    </w:p>
    <w:p w14:paraId="342EA57A" w14:textId="77777777" w:rsidR="008665FA" w:rsidRDefault="008665FA" w:rsidP="008665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Gill Sans MT"/>
          <w:caps/>
          <w:color w:val="0093D6"/>
        </w:rPr>
      </w:pPr>
    </w:p>
    <w:p w14:paraId="7C8F0884" w14:textId="77777777" w:rsidR="008665FA" w:rsidRDefault="008665FA" w:rsidP="008665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color w:val="000000"/>
        </w:rPr>
      </w:pPr>
      <w:r w:rsidRPr="00EE0301">
        <w:rPr>
          <w:rFonts w:cs="Gill Sans MT"/>
          <w:caps/>
          <w:color w:val="0093D6"/>
        </w:rPr>
        <w:t>CENA:</w:t>
      </w:r>
      <w:r>
        <w:rPr>
          <w:rFonts w:cstheme="minorHAnsi"/>
          <w:color w:val="000000"/>
        </w:rPr>
        <w:t xml:space="preserve"> </w:t>
      </w:r>
    </w:p>
    <w:p w14:paraId="1646AFEF" w14:textId="77777777" w:rsidR="008665FA" w:rsidRPr="00C05DAD" w:rsidRDefault="008665FA" w:rsidP="008665F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  <w:color w:val="000000"/>
        </w:rPr>
      </w:pPr>
      <w:r>
        <w:rPr>
          <w:rFonts w:ascii="Calibri" w:hAnsi="Calibri" w:cs="Calibri"/>
        </w:rPr>
        <w:t>4500 Kč (plus DPH) / 3500 Kč (plus</w:t>
      </w:r>
      <w:r w:rsidRPr="00D76D57">
        <w:rPr>
          <w:rFonts w:ascii="Calibri" w:hAnsi="Calibri" w:cs="Calibri"/>
        </w:rPr>
        <w:t xml:space="preserve"> DPH) pro členy </w:t>
      </w:r>
      <w:r w:rsidRPr="00F72200">
        <w:rPr>
          <w:rFonts w:ascii="Calibri" w:hAnsi="Calibri" w:cs="Calibri"/>
          <w:color w:val="404040" w:themeColor="text1" w:themeTint="BF"/>
        </w:rPr>
        <w:t>Krajské hospodářské komory KHK</w:t>
      </w:r>
      <w:r>
        <w:rPr>
          <w:rFonts w:ascii="Calibri" w:hAnsi="Calibri" w:cs="Calibri"/>
          <w:color w:val="404040" w:themeColor="text1" w:themeTint="BF"/>
        </w:rPr>
        <w:t xml:space="preserve">, OHK Liberec, HK ČR </w:t>
      </w:r>
      <w:r w:rsidRPr="00C05DAD">
        <w:rPr>
          <w:rFonts w:ascii="Calibri" w:hAnsi="Calibri" w:cs="Calibri"/>
          <w:color w:val="404040" w:themeColor="text1" w:themeTint="BF"/>
        </w:rPr>
        <w:t>nebo SP ČR</w:t>
      </w:r>
    </w:p>
    <w:p w14:paraId="30D82098" w14:textId="77777777" w:rsidR="008665FA" w:rsidRDefault="008665FA" w:rsidP="008665FA">
      <w:pPr>
        <w:spacing w:after="0"/>
        <w:rPr>
          <w:rFonts w:cs="Gill Sans MT"/>
          <w:caps/>
          <w:color w:val="0093D6"/>
        </w:rPr>
      </w:pPr>
    </w:p>
    <w:p w14:paraId="77C20E6B" w14:textId="68A01F38" w:rsidR="00BE707E" w:rsidRPr="00C05DAD" w:rsidRDefault="008665FA" w:rsidP="008665FA">
      <w:pPr>
        <w:spacing w:after="0"/>
        <w:rPr>
          <w:rFonts w:ascii="Calibri" w:hAnsi="Calibri" w:cs="Calibri"/>
          <w:color w:val="404040" w:themeColor="text1" w:themeTint="BF"/>
        </w:rPr>
      </w:pPr>
      <w:r w:rsidRPr="00EE0301">
        <w:rPr>
          <w:rFonts w:cs="Gill Sans MT"/>
          <w:caps/>
          <w:color w:val="0093D6"/>
        </w:rPr>
        <w:t>Registrace:</w:t>
      </w:r>
      <w:r>
        <w:rPr>
          <w:rFonts w:cs="Gill Sans MT"/>
          <w:b/>
          <w:caps/>
          <w:color w:val="0093D6"/>
        </w:rPr>
        <w:t xml:space="preserve"> </w:t>
      </w:r>
      <w:r w:rsidRPr="00C05DAD">
        <w:rPr>
          <w:rFonts w:ascii="Calibri" w:hAnsi="Calibri" w:cs="Calibri"/>
          <w:color w:val="404040" w:themeColor="text1" w:themeTint="BF"/>
        </w:rPr>
        <w:t xml:space="preserve">Na setkání se prosím registrujte </w:t>
      </w:r>
      <w:r w:rsidRPr="00D76D57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11. 9</w:t>
      </w:r>
      <w:r>
        <w:rPr>
          <w:rFonts w:ascii="Calibri" w:hAnsi="Calibri" w:cs="Calibri"/>
        </w:rPr>
        <w:t>. 2023 ZDE</w:t>
      </w:r>
    </w:p>
    <w:sectPr w:rsidR="00BE707E" w:rsidRPr="00C05DAD" w:rsidSect="00C05DAD">
      <w:headerReference w:type="default" r:id="rId8"/>
      <w:pgSz w:w="11906" w:h="16838"/>
      <w:pgMar w:top="1843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32CCB" w14:textId="77777777" w:rsidR="003A0EA3" w:rsidRDefault="003A0EA3" w:rsidP="005F7548">
      <w:pPr>
        <w:spacing w:after="0" w:line="240" w:lineRule="auto"/>
      </w:pPr>
      <w:r>
        <w:separator/>
      </w:r>
    </w:p>
  </w:endnote>
  <w:endnote w:type="continuationSeparator" w:id="0">
    <w:p w14:paraId="23A15F39" w14:textId="77777777" w:rsidR="003A0EA3" w:rsidRDefault="003A0EA3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C8AAF" w14:textId="77777777" w:rsidR="003A0EA3" w:rsidRDefault="003A0EA3" w:rsidP="005F7548">
      <w:pPr>
        <w:spacing w:after="0" w:line="240" w:lineRule="auto"/>
      </w:pPr>
      <w:r>
        <w:separator/>
      </w:r>
    </w:p>
  </w:footnote>
  <w:footnote w:type="continuationSeparator" w:id="0">
    <w:p w14:paraId="684DE59A" w14:textId="77777777" w:rsidR="003A0EA3" w:rsidRDefault="003A0EA3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1ECFA" w14:textId="5E247966" w:rsidR="00D17698" w:rsidRDefault="0005478B" w:rsidP="0005478B">
    <w:pPr>
      <w:pStyle w:val="Zhlav"/>
      <w:tabs>
        <w:tab w:val="clear" w:pos="4536"/>
        <w:tab w:val="clear" w:pos="9072"/>
        <w:tab w:val="left" w:pos="3290"/>
      </w:tabs>
      <w:rPr>
        <w:noProof/>
        <w:lang w:eastAsia="cs-CZ"/>
      </w:rPr>
    </w:pPr>
    <w:r>
      <w:tab/>
    </w:r>
  </w:p>
  <w:p w14:paraId="61B76485" w14:textId="47A77EA6" w:rsidR="000D1630" w:rsidRDefault="00D1176D" w:rsidP="0005478B">
    <w:pPr>
      <w:pStyle w:val="Zhlav"/>
      <w:tabs>
        <w:tab w:val="clear" w:pos="4536"/>
        <w:tab w:val="clear" w:pos="9072"/>
        <w:tab w:val="left" w:pos="329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87A6BE9" wp14:editId="2B5756C4">
          <wp:simplePos x="0" y="0"/>
          <wp:positionH relativeFrom="column">
            <wp:posOffset>5524500</wp:posOffset>
          </wp:positionH>
          <wp:positionV relativeFrom="paragraph">
            <wp:posOffset>113665</wp:posOffset>
          </wp:positionV>
          <wp:extent cx="1061085" cy="591185"/>
          <wp:effectExtent l="0" t="0" r="5715" b="0"/>
          <wp:wrapTight wrapText="bothSides">
            <wp:wrapPolygon edited="0">
              <wp:start x="7368" y="0"/>
              <wp:lineTo x="5041" y="6264"/>
              <wp:lineTo x="5041" y="11136"/>
              <wp:lineTo x="0" y="12528"/>
              <wp:lineTo x="0" y="20881"/>
              <wp:lineTo x="21329" y="20881"/>
              <wp:lineTo x="21329" y="19489"/>
              <wp:lineTo x="16675" y="10440"/>
              <wp:lineTo x="15899" y="4176"/>
              <wp:lineTo x="13185" y="0"/>
              <wp:lineTo x="7368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0301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772F998" wp14:editId="2000D1F9">
          <wp:simplePos x="0" y="0"/>
          <wp:positionH relativeFrom="margin">
            <wp:align>left</wp:align>
          </wp:positionH>
          <wp:positionV relativeFrom="paragraph">
            <wp:posOffset>189230</wp:posOffset>
          </wp:positionV>
          <wp:extent cx="1784350" cy="519408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PCR_LOGO_HORIZONTAL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519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2"/>
    <w:multiLevelType w:val="hybridMultilevel"/>
    <w:tmpl w:val="F500C3A2"/>
    <w:lvl w:ilvl="0" w:tplc="F22E8FF6"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0BEC"/>
    <w:multiLevelType w:val="hybridMultilevel"/>
    <w:tmpl w:val="FC0E5BC0"/>
    <w:lvl w:ilvl="0" w:tplc="F22E8FF6"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C153FF"/>
    <w:multiLevelType w:val="hybridMultilevel"/>
    <w:tmpl w:val="32400D0C"/>
    <w:lvl w:ilvl="0" w:tplc="F22E8FF6"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611"/>
    <w:multiLevelType w:val="hybridMultilevel"/>
    <w:tmpl w:val="C012E472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B8B"/>
    <w:multiLevelType w:val="multilevel"/>
    <w:tmpl w:val="7A3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86775"/>
    <w:multiLevelType w:val="hybridMultilevel"/>
    <w:tmpl w:val="8556B064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93D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258F"/>
    <w:multiLevelType w:val="multilevel"/>
    <w:tmpl w:val="40D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61933"/>
    <w:multiLevelType w:val="hybridMultilevel"/>
    <w:tmpl w:val="E36AF958"/>
    <w:lvl w:ilvl="0" w:tplc="F22E8FF6"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B64D5"/>
    <w:multiLevelType w:val="hybridMultilevel"/>
    <w:tmpl w:val="BD54E3FC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3543"/>
    <w:multiLevelType w:val="hybridMultilevel"/>
    <w:tmpl w:val="46CE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1D96"/>
    <w:multiLevelType w:val="hybridMultilevel"/>
    <w:tmpl w:val="672C58C8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93D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E3F17"/>
    <w:multiLevelType w:val="hybridMultilevel"/>
    <w:tmpl w:val="3B2E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124A"/>
    <w:multiLevelType w:val="hybridMultilevel"/>
    <w:tmpl w:val="C1128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03A6"/>
    <w:multiLevelType w:val="hybridMultilevel"/>
    <w:tmpl w:val="32C4FF82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0093D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858"/>
    <w:multiLevelType w:val="hybridMultilevel"/>
    <w:tmpl w:val="A880EA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F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FD5FDD"/>
    <w:multiLevelType w:val="hybridMultilevel"/>
    <w:tmpl w:val="D9E6D90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B962BE"/>
    <w:multiLevelType w:val="hybridMultilevel"/>
    <w:tmpl w:val="BB369D0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A2D6C"/>
    <w:multiLevelType w:val="hybridMultilevel"/>
    <w:tmpl w:val="9134F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D0C0A"/>
    <w:multiLevelType w:val="hybridMultilevel"/>
    <w:tmpl w:val="FF40D2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B0F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710F93"/>
    <w:multiLevelType w:val="hybridMultilevel"/>
    <w:tmpl w:val="7CBE1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97EED"/>
    <w:multiLevelType w:val="hybridMultilevel"/>
    <w:tmpl w:val="491624BA"/>
    <w:lvl w:ilvl="0" w:tplc="F22E8FF6"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0093D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F0210"/>
    <w:multiLevelType w:val="hybridMultilevel"/>
    <w:tmpl w:val="770A26D8"/>
    <w:lvl w:ilvl="0" w:tplc="483EFFB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B0F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80B1CC2"/>
    <w:multiLevelType w:val="hybridMultilevel"/>
    <w:tmpl w:val="DA14E0C2"/>
    <w:lvl w:ilvl="0" w:tplc="F22E8FF6">
      <w:numFmt w:val="bullet"/>
      <w:lvlText w:val="–"/>
      <w:lvlJc w:val="left"/>
      <w:pPr>
        <w:ind w:left="1068" w:hanging="360"/>
      </w:pPr>
      <w:rPr>
        <w:rFonts w:ascii="Calibri" w:hAnsi="Calibri" w:hint="default"/>
        <w:color w:val="0093D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0A339D"/>
    <w:multiLevelType w:val="hybridMultilevel"/>
    <w:tmpl w:val="8EB2A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3A7D"/>
    <w:multiLevelType w:val="hybridMultilevel"/>
    <w:tmpl w:val="128C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25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8"/>
  </w:num>
  <w:num w:numId="15">
    <w:abstractNumId w:val="9"/>
  </w:num>
  <w:num w:numId="16">
    <w:abstractNumId w:val="14"/>
  </w:num>
  <w:num w:numId="17">
    <w:abstractNumId w:val="11"/>
  </w:num>
  <w:num w:numId="18">
    <w:abstractNumId w:val="5"/>
  </w:num>
  <w:num w:numId="19">
    <w:abstractNumId w:val="1"/>
  </w:num>
  <w:num w:numId="20">
    <w:abstractNumId w:val="23"/>
  </w:num>
  <w:num w:numId="21">
    <w:abstractNumId w:val="22"/>
  </w:num>
  <w:num w:numId="22">
    <w:abstractNumId w:val="19"/>
  </w:num>
  <w:num w:numId="23">
    <w:abstractNumId w:val="15"/>
  </w:num>
  <w:num w:numId="24">
    <w:abstractNumId w:val="17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15482"/>
    <w:rsid w:val="00027496"/>
    <w:rsid w:val="00030F5F"/>
    <w:rsid w:val="0005478B"/>
    <w:rsid w:val="000776E8"/>
    <w:rsid w:val="00086081"/>
    <w:rsid w:val="00096AEE"/>
    <w:rsid w:val="000D1630"/>
    <w:rsid w:val="000F624D"/>
    <w:rsid w:val="00111130"/>
    <w:rsid w:val="00116DF7"/>
    <w:rsid w:val="001210CC"/>
    <w:rsid w:val="001334A0"/>
    <w:rsid w:val="001367E1"/>
    <w:rsid w:val="00156907"/>
    <w:rsid w:val="00172B8C"/>
    <w:rsid w:val="001758E8"/>
    <w:rsid w:val="001A3DCE"/>
    <w:rsid w:val="00232E33"/>
    <w:rsid w:val="00247132"/>
    <w:rsid w:val="00264C27"/>
    <w:rsid w:val="00266F4F"/>
    <w:rsid w:val="00274A97"/>
    <w:rsid w:val="002E311F"/>
    <w:rsid w:val="002F7231"/>
    <w:rsid w:val="00311432"/>
    <w:rsid w:val="00325F1D"/>
    <w:rsid w:val="003734EE"/>
    <w:rsid w:val="00376134"/>
    <w:rsid w:val="003909FB"/>
    <w:rsid w:val="003A0EA3"/>
    <w:rsid w:val="003B3D1B"/>
    <w:rsid w:val="003E1AB8"/>
    <w:rsid w:val="003E1C38"/>
    <w:rsid w:val="003E5F29"/>
    <w:rsid w:val="003E6999"/>
    <w:rsid w:val="00402F53"/>
    <w:rsid w:val="0043776A"/>
    <w:rsid w:val="004625B2"/>
    <w:rsid w:val="0049454F"/>
    <w:rsid w:val="004A6647"/>
    <w:rsid w:val="004E03C4"/>
    <w:rsid w:val="004E2FAB"/>
    <w:rsid w:val="004E54DD"/>
    <w:rsid w:val="004F6F43"/>
    <w:rsid w:val="005043CF"/>
    <w:rsid w:val="00520D60"/>
    <w:rsid w:val="00532B57"/>
    <w:rsid w:val="00552C28"/>
    <w:rsid w:val="005D2A7B"/>
    <w:rsid w:val="005F7548"/>
    <w:rsid w:val="00633E68"/>
    <w:rsid w:val="0064250D"/>
    <w:rsid w:val="00644233"/>
    <w:rsid w:val="00663E90"/>
    <w:rsid w:val="006847F1"/>
    <w:rsid w:val="006C1BD9"/>
    <w:rsid w:val="006C37E3"/>
    <w:rsid w:val="006D60EA"/>
    <w:rsid w:val="006F175A"/>
    <w:rsid w:val="00717445"/>
    <w:rsid w:val="00746C0B"/>
    <w:rsid w:val="007C7323"/>
    <w:rsid w:val="007E67EA"/>
    <w:rsid w:val="00820FF9"/>
    <w:rsid w:val="008467F3"/>
    <w:rsid w:val="00854F73"/>
    <w:rsid w:val="00860375"/>
    <w:rsid w:val="008665FA"/>
    <w:rsid w:val="008722D3"/>
    <w:rsid w:val="0088157E"/>
    <w:rsid w:val="008B4F44"/>
    <w:rsid w:val="008D38A6"/>
    <w:rsid w:val="008D499F"/>
    <w:rsid w:val="00912825"/>
    <w:rsid w:val="00921173"/>
    <w:rsid w:val="00924788"/>
    <w:rsid w:val="00932AFD"/>
    <w:rsid w:val="00945BF2"/>
    <w:rsid w:val="009A2F79"/>
    <w:rsid w:val="009C31DE"/>
    <w:rsid w:val="009C4D01"/>
    <w:rsid w:val="00A07C0C"/>
    <w:rsid w:val="00A92C82"/>
    <w:rsid w:val="00AA09C1"/>
    <w:rsid w:val="00AC713F"/>
    <w:rsid w:val="00AD19EB"/>
    <w:rsid w:val="00AE2F13"/>
    <w:rsid w:val="00B331C4"/>
    <w:rsid w:val="00B606A8"/>
    <w:rsid w:val="00B66EDF"/>
    <w:rsid w:val="00B97FEA"/>
    <w:rsid w:val="00BD0BA8"/>
    <w:rsid w:val="00BE707E"/>
    <w:rsid w:val="00C0394D"/>
    <w:rsid w:val="00C05DAD"/>
    <w:rsid w:val="00C239DF"/>
    <w:rsid w:val="00C2710D"/>
    <w:rsid w:val="00C60E9B"/>
    <w:rsid w:val="00C708AC"/>
    <w:rsid w:val="00CC6FF5"/>
    <w:rsid w:val="00D1176D"/>
    <w:rsid w:val="00D1604B"/>
    <w:rsid w:val="00D17698"/>
    <w:rsid w:val="00D42007"/>
    <w:rsid w:val="00D42468"/>
    <w:rsid w:val="00D674C6"/>
    <w:rsid w:val="00D76D57"/>
    <w:rsid w:val="00DA03DF"/>
    <w:rsid w:val="00DE1AC5"/>
    <w:rsid w:val="00E57AB3"/>
    <w:rsid w:val="00E65D7C"/>
    <w:rsid w:val="00E968FF"/>
    <w:rsid w:val="00EE0301"/>
    <w:rsid w:val="00F02B90"/>
    <w:rsid w:val="00F225CE"/>
    <w:rsid w:val="00F37B6D"/>
    <w:rsid w:val="00F47DDA"/>
    <w:rsid w:val="00F72200"/>
    <w:rsid w:val="00F75AF1"/>
    <w:rsid w:val="00F82ADB"/>
    <w:rsid w:val="00F90746"/>
    <w:rsid w:val="00FB7FAE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6AD2E"/>
  <w15:docId w15:val="{B1677703-9695-48AB-94C5-8D6CDE2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2C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5AF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90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47DDA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F47DD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E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8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364B-7FC8-40E1-A125-E853F5BB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Vojtíšková Naďa</cp:lastModifiedBy>
  <cp:revision>3</cp:revision>
  <dcterms:created xsi:type="dcterms:W3CDTF">2023-06-03T21:30:00Z</dcterms:created>
  <dcterms:modified xsi:type="dcterms:W3CDTF">2023-06-03T21:32:00Z</dcterms:modified>
</cp:coreProperties>
</file>