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1"/>
        <w:tblOverlap w:val="never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letáku"/>
      </w:tblPr>
      <w:tblGrid>
        <w:gridCol w:w="7192"/>
        <w:gridCol w:w="3039"/>
      </w:tblGrid>
      <w:tr w:rsidR="00EC0073" w:rsidTr="00670C8D">
        <w:trPr>
          <w:trHeight w:hRule="exact" w:val="12349"/>
          <w:tblHeader/>
        </w:trPr>
        <w:tc>
          <w:tcPr>
            <w:tcW w:w="7192" w:type="dxa"/>
            <w:tcBorders>
              <w:right w:val="thickThinSmallGap" w:sz="24" w:space="0" w:color="0070C0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A956DC" w:rsidP="00E318DE">
            <w:pPr>
              <w:pStyle w:val="Nzev"/>
              <w:spacing w:line="240" w:lineRule="auto"/>
              <w:ind w:left="-74"/>
            </w:pPr>
            <w:r w:rsidRPr="00A3139D">
              <w:rPr>
                <w:sz w:val="130"/>
                <w:szCs w:val="130"/>
              </w:rPr>
              <w:t>život v čr</w:t>
            </w:r>
            <w:r w:rsidR="00772F94">
              <w:rPr>
                <w:lang w:bidi="cs-CZ"/>
              </w:rPr>
              <w:t xml:space="preserve"> </w:t>
            </w:r>
            <w:r w:rsidRPr="00A3139D">
              <w:rPr>
                <w:rStyle w:val="Siln"/>
                <w:color w:val="0070C0"/>
                <w:sz w:val="80"/>
                <w:szCs w:val="80"/>
              </w:rPr>
              <w:t>integrační seminář</w:t>
            </w:r>
          </w:p>
          <w:p w:rsidR="00772F94" w:rsidRDefault="00000000" w:rsidP="00E318DE">
            <w:pPr>
              <w:pStyle w:val="Nadpisudlosti"/>
              <w:spacing w:before="360"/>
            </w:pPr>
            <w:sdt>
              <w:sdtPr>
                <w:alias w:val="Kdy:"/>
                <w:tag w:val="Kdy:"/>
                <w:id w:val="1610775896"/>
                <w:placeholder>
                  <w:docPart w:val="6F6601C444C74B8DAF16C1A76AA17D6E"/>
                </w:placeholder>
                <w:temporary/>
                <w:showingPlcHdr/>
                <w15:appearance w15:val="hidden"/>
              </w:sdtPr>
              <w:sdtContent>
                <w:r w:rsidR="00772F94" w:rsidRPr="00B94DDF">
                  <w:rPr>
                    <w:color w:val="0070C0"/>
                    <w:sz w:val="40"/>
                    <w:szCs w:val="40"/>
                    <w:lang w:bidi="cs-CZ"/>
                  </w:rPr>
                  <w:t>Kdy</w:t>
                </w:r>
              </w:sdtContent>
            </w:sdt>
          </w:p>
          <w:p w:rsidR="00772F94" w:rsidRPr="00B94DDF" w:rsidRDefault="006261AA" w:rsidP="00E318DE">
            <w:pPr>
              <w:pStyle w:val="Informaceoudlosti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1. </w:t>
            </w:r>
            <w:r w:rsidR="00A61A45">
              <w:rPr>
                <w:sz w:val="60"/>
                <w:szCs w:val="60"/>
              </w:rPr>
              <w:t xml:space="preserve"> </w:t>
            </w:r>
            <w:r>
              <w:rPr>
                <w:sz w:val="60"/>
                <w:szCs w:val="60"/>
              </w:rPr>
              <w:t>1</w:t>
            </w:r>
            <w:r w:rsidR="001C4DEB">
              <w:rPr>
                <w:sz w:val="60"/>
                <w:szCs w:val="60"/>
              </w:rPr>
              <w:t>2</w:t>
            </w:r>
            <w:r>
              <w:rPr>
                <w:sz w:val="60"/>
                <w:szCs w:val="60"/>
              </w:rPr>
              <w:t xml:space="preserve">. </w:t>
            </w:r>
            <w:r w:rsidR="00A61A45">
              <w:rPr>
                <w:sz w:val="60"/>
                <w:szCs w:val="60"/>
              </w:rPr>
              <w:t xml:space="preserve"> </w:t>
            </w:r>
            <w:r>
              <w:rPr>
                <w:sz w:val="60"/>
                <w:szCs w:val="60"/>
              </w:rPr>
              <w:t>2022, 10:00 – 1</w:t>
            </w:r>
            <w:r w:rsidR="001C4DEB">
              <w:rPr>
                <w:sz w:val="60"/>
                <w:szCs w:val="60"/>
              </w:rPr>
              <w:t>4</w:t>
            </w:r>
            <w:r>
              <w:rPr>
                <w:sz w:val="60"/>
                <w:szCs w:val="60"/>
              </w:rPr>
              <w:t>:00</w:t>
            </w:r>
          </w:p>
          <w:p w:rsidR="00772F94" w:rsidRDefault="00000000" w:rsidP="00E318DE">
            <w:pPr>
              <w:pStyle w:val="Nadpisudlosti"/>
              <w:spacing w:before="440"/>
            </w:pPr>
            <w:sdt>
              <w:sdtPr>
                <w:alias w:val="Kde:"/>
                <w:tag w:val="Kde:"/>
                <w:id w:val="-693540502"/>
                <w:placeholder>
                  <w:docPart w:val="25795DEC3DA54701BB8B28B396CDEDE6"/>
                </w:placeholder>
                <w:temporary/>
                <w:showingPlcHdr/>
                <w15:appearance w15:val="hidden"/>
              </w:sdtPr>
              <w:sdtContent>
                <w:r w:rsidR="00772F94" w:rsidRPr="00B94DDF">
                  <w:rPr>
                    <w:color w:val="0070C0"/>
                    <w:sz w:val="40"/>
                    <w:szCs w:val="40"/>
                    <w:lang w:bidi="cs-CZ"/>
                  </w:rPr>
                  <w:t>Kde</w:t>
                </w:r>
              </w:sdtContent>
            </w:sdt>
          </w:p>
          <w:p w:rsidR="00772F94" w:rsidRPr="00B94DDF" w:rsidRDefault="00A956DC" w:rsidP="00E318DE">
            <w:pPr>
              <w:pStyle w:val="Informaceoudlosti"/>
              <w:rPr>
                <w:sz w:val="60"/>
                <w:szCs w:val="60"/>
              </w:rPr>
            </w:pPr>
            <w:r w:rsidRPr="00B94DDF">
              <w:rPr>
                <w:sz w:val="60"/>
                <w:szCs w:val="60"/>
              </w:rPr>
              <w:t>Zasedací místnost OHK Liberec</w:t>
            </w:r>
          </w:p>
          <w:p w:rsidR="00B20399" w:rsidRPr="003E0B25" w:rsidRDefault="00A956DC" w:rsidP="00E318DE">
            <w:pPr>
              <w:pStyle w:val="Adresa"/>
              <w:rPr>
                <w:color w:val="0070C0"/>
              </w:rPr>
            </w:pPr>
            <w:r w:rsidRPr="003E0B25">
              <w:rPr>
                <w:color w:val="0070C0"/>
              </w:rPr>
              <w:t>Okre</w:t>
            </w:r>
            <w:r w:rsidR="00095BDB">
              <w:rPr>
                <w:color w:val="0070C0"/>
              </w:rPr>
              <w:t>sní hospodářská komora Liberec, Mrštíkova 399/2a</w:t>
            </w:r>
            <w:r w:rsidRPr="003E0B25">
              <w:rPr>
                <w:color w:val="0070C0"/>
              </w:rPr>
              <w:t xml:space="preserve">, </w:t>
            </w:r>
            <w:r w:rsidR="00095BDB">
              <w:rPr>
                <w:color w:val="0070C0"/>
              </w:rPr>
              <w:t xml:space="preserve">460 07  Liberec (areál </w:t>
            </w:r>
            <w:proofErr w:type="spellStart"/>
            <w:r w:rsidR="00095BDB">
              <w:rPr>
                <w:color w:val="0070C0"/>
              </w:rPr>
              <w:t>Werk</w:t>
            </w:r>
            <w:proofErr w:type="spellEnd"/>
            <w:r w:rsidR="00095BDB">
              <w:rPr>
                <w:color w:val="0070C0"/>
              </w:rPr>
              <w:t>)</w:t>
            </w:r>
            <w:r w:rsidR="00020251">
              <w:rPr>
                <w:color w:val="0070C0"/>
              </w:rPr>
              <w:t>, vchod B</w:t>
            </w:r>
          </w:p>
          <w:p w:rsidR="00EF27C6" w:rsidRDefault="001C4DEB" w:rsidP="00E318DE">
            <w:pPr>
              <w:pStyle w:val="Textvbloku"/>
            </w:pPr>
            <w:r>
              <w:t xml:space="preserve">Tento seminář bude zaměřen na </w:t>
            </w:r>
            <w:r w:rsidRPr="001C4DEB">
              <w:rPr>
                <w:color w:val="0070C0"/>
              </w:rPr>
              <w:t>práci a</w:t>
            </w:r>
            <w:r>
              <w:t xml:space="preserve"> </w:t>
            </w:r>
            <w:r>
              <w:rPr>
                <w:rStyle w:val="Siln"/>
                <w:color w:val="0070C0"/>
              </w:rPr>
              <w:t>p</w:t>
            </w:r>
            <w:r w:rsidR="009C06F8" w:rsidRPr="003E0B25">
              <w:rPr>
                <w:rStyle w:val="Siln"/>
                <w:color w:val="0070C0"/>
              </w:rPr>
              <w:t>odnikání v</w:t>
            </w:r>
            <w:r>
              <w:rPr>
                <w:rStyle w:val="Siln"/>
                <w:color w:val="0070C0"/>
              </w:rPr>
              <w:t> </w:t>
            </w:r>
            <w:r w:rsidR="009C06F8" w:rsidRPr="003E0B25">
              <w:rPr>
                <w:rStyle w:val="Siln"/>
                <w:color w:val="0070C0"/>
              </w:rPr>
              <w:t>ČR</w:t>
            </w:r>
            <w:r>
              <w:rPr>
                <w:lang w:bidi="cs-CZ"/>
              </w:rPr>
              <w:t>.</w:t>
            </w:r>
            <w:r w:rsidR="0079666F">
              <w:rPr>
                <w:lang w:bidi="cs-CZ"/>
              </w:rPr>
              <w:t xml:space="preserve"> </w:t>
            </w:r>
          </w:p>
          <w:p w:rsidR="001C4DEB" w:rsidRDefault="001C4DEB" w:rsidP="00E318DE">
            <w:pPr>
              <w:pStyle w:val="Textvbloku"/>
            </w:pPr>
            <w:r>
              <w:t xml:space="preserve">Dozvíte se i mnoho dalších informací velmi potřebných pro život v Česku. Každý účastník obdrží </w:t>
            </w:r>
            <w:r w:rsidR="00A61A45">
              <w:t xml:space="preserve">zdarma </w:t>
            </w:r>
            <w:r>
              <w:t xml:space="preserve">praktickou </w:t>
            </w:r>
            <w:r w:rsidR="00A61A45">
              <w:t>příručku</w:t>
            </w:r>
            <w:r>
              <w:t xml:space="preserve"> se všemi důležitými a aktuálními informacemi.</w:t>
            </w:r>
          </w:p>
          <w:p w:rsidR="006002AE" w:rsidRDefault="006002AE" w:rsidP="00E318DE">
            <w:pPr>
              <w:pStyle w:val="Textvbloku"/>
            </w:pPr>
          </w:p>
          <w:p w:rsidR="006002AE" w:rsidRDefault="00000000" w:rsidP="006002AE">
            <w:pPr>
              <w:rPr>
                <w:rFonts w:ascii="Arial" w:hAnsi="Arial" w:cs="Arial"/>
                <w:color w:val="000000"/>
              </w:rPr>
            </w:pPr>
            <w:hyperlink r:id="rId11" w:history="1">
              <w:r w:rsidR="006002AE" w:rsidRPr="00072BED">
                <w:rPr>
                  <w:color w:val="0070C0"/>
                </w:rPr>
                <w:t>https://ohkliberec.cz/projekty/spolecne-pro-ukrajinu-wspolnie-dla-ukrainy/integracni-seminare/</w:t>
              </w:r>
            </w:hyperlink>
          </w:p>
          <w:p w:rsidR="00EC0073" w:rsidRPr="00A956DC" w:rsidRDefault="00EC0073" w:rsidP="00E318DE">
            <w:pPr>
              <w:pStyle w:val="Nadpisudlosti"/>
              <w:rPr>
                <w:sz w:val="40"/>
                <w:szCs w:val="40"/>
              </w:rPr>
            </w:pPr>
          </w:p>
        </w:tc>
        <w:tc>
          <w:tcPr>
            <w:tcW w:w="3039" w:type="dxa"/>
            <w:tcBorders>
              <w:left w:val="thickThinSmallGap" w:sz="24" w:space="0" w:color="0070C0"/>
            </w:tcBorders>
            <w:tcMar>
              <w:top w:w="360" w:type="dxa"/>
              <w:left w:w="360" w:type="dxa"/>
              <w:right w:w="72" w:type="dxa"/>
            </w:tcMar>
          </w:tcPr>
          <w:p w:rsidR="00F454E7" w:rsidRDefault="00A956DC" w:rsidP="00FF59F5">
            <w:pPr>
              <w:pStyle w:val="Podnadpisudlosti"/>
              <w:spacing w:after="280"/>
              <w:rPr>
                <w:sz w:val="36"/>
                <w:szCs w:val="36"/>
              </w:rPr>
            </w:pPr>
            <w:r w:rsidRPr="00760FF6">
              <w:rPr>
                <w:sz w:val="36"/>
                <w:szCs w:val="36"/>
              </w:rPr>
              <w:t>pro uprchlíky z</w:t>
            </w:r>
            <w:r w:rsidR="00FF59F5">
              <w:rPr>
                <w:sz w:val="36"/>
                <w:szCs w:val="36"/>
              </w:rPr>
              <w:t> </w:t>
            </w:r>
            <w:r w:rsidRPr="00760FF6">
              <w:rPr>
                <w:sz w:val="36"/>
                <w:szCs w:val="36"/>
              </w:rPr>
              <w:t>ukrajiny</w:t>
            </w:r>
          </w:p>
          <w:p w:rsidR="00FF59F5" w:rsidRPr="00760FF6" w:rsidRDefault="00FF59F5" w:rsidP="00FF59F5">
            <w:pPr>
              <w:pStyle w:val="Podnadpisudlosti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>
                  <wp:extent cx="870857" cy="579569"/>
                  <wp:effectExtent l="0" t="0" r="571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XABAY_VLAJKAukraine-162450_64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01" cy="60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073" w:rsidRPr="003E0B25" w:rsidRDefault="00514F49" w:rsidP="00E318DE">
            <w:pPr>
              <w:pStyle w:val="Nadpisudlosti"/>
              <w:rPr>
                <w:color w:val="0070C0"/>
                <w:sz w:val="36"/>
                <w:szCs w:val="36"/>
              </w:rPr>
            </w:pPr>
            <w:r w:rsidRPr="003E0B25">
              <w:rPr>
                <w:color w:val="0070C0"/>
                <w:sz w:val="36"/>
                <w:szCs w:val="36"/>
              </w:rPr>
              <w:t>zdarma</w:t>
            </w:r>
          </w:p>
          <w:p w:rsidR="002D3AEA" w:rsidRDefault="00514F49" w:rsidP="000779DF">
            <w:r w:rsidRPr="00EE50E5">
              <w:t>Za účast na semináři nic neplatíte</w:t>
            </w:r>
          </w:p>
          <w:p w:rsidR="002D3AEA" w:rsidRPr="00E361F8" w:rsidRDefault="002D3AEA" w:rsidP="00E361F8">
            <w:pPr>
              <w:pStyle w:val="Nadpisudlosti"/>
              <w:rPr>
                <w:color w:val="0070C0"/>
                <w:sz w:val="36"/>
                <w:szCs w:val="36"/>
              </w:rPr>
            </w:pPr>
            <w:r w:rsidRPr="00E361F8">
              <w:rPr>
                <w:color w:val="0070C0"/>
                <w:sz w:val="36"/>
                <w:szCs w:val="36"/>
              </w:rPr>
              <w:t>REZERVACE</w:t>
            </w:r>
          </w:p>
          <w:p w:rsidR="002D3AEA" w:rsidRPr="000779DF" w:rsidRDefault="00A50296" w:rsidP="000779DF">
            <w:r>
              <w:sym w:font="Wingdings" w:char="F02A"/>
            </w:r>
            <w:r>
              <w:t xml:space="preserve"> </w:t>
            </w:r>
            <w:r w:rsidR="002D3AEA" w:rsidRPr="002D3AEA">
              <w:t>info@ohkliberec.cz</w:t>
            </w:r>
            <w:r w:rsidR="002D3AEA">
              <w:br/>
            </w:r>
            <w:r w:rsidRPr="00A50296">
              <w:rPr>
                <w:sz w:val="38"/>
                <w:szCs w:val="38"/>
              </w:rPr>
              <w:sym w:font="Wingdings" w:char="F029"/>
            </w:r>
            <w:r>
              <w:rPr>
                <w:sz w:val="34"/>
                <w:szCs w:val="34"/>
              </w:rPr>
              <w:t xml:space="preserve"> </w:t>
            </w:r>
            <w:r w:rsidR="002D3AEA">
              <w:t>+420 485 100</w:t>
            </w:r>
            <w:r w:rsidR="00322B0D">
              <w:t> </w:t>
            </w:r>
            <w:r w:rsidR="002D3AEA">
              <w:t>148</w:t>
            </w:r>
            <w:r w:rsidR="00322B0D">
              <w:br/>
              <w:t>počet míst omezen</w:t>
            </w:r>
          </w:p>
          <w:p w:rsidR="00301379" w:rsidRPr="003E0B25" w:rsidRDefault="00FE5A2F" w:rsidP="00E318DE">
            <w:pPr>
              <w:pStyle w:val="Nadpisudlosti"/>
              <w:rPr>
                <w:color w:val="0070C0"/>
                <w:sz w:val="36"/>
                <w:szCs w:val="36"/>
              </w:rPr>
            </w:pPr>
            <w:r w:rsidRPr="003E0B25">
              <w:rPr>
                <w:color w:val="0070C0"/>
                <w:sz w:val="36"/>
                <w:szCs w:val="36"/>
              </w:rPr>
              <w:t>občerstvení zajištěno</w:t>
            </w:r>
            <w:r w:rsidR="004D0640">
              <w:rPr>
                <w:color w:val="0070C0"/>
                <w:sz w:val="36"/>
                <w:szCs w:val="36"/>
              </w:rPr>
              <w:t>!</w:t>
            </w:r>
          </w:p>
          <w:p w:rsidR="002D3AEA" w:rsidRDefault="002D3AEA" w:rsidP="000779DF">
            <w:pPr>
              <w:spacing w:after="360"/>
              <w:rPr>
                <w:noProof/>
                <w:color w:val="0070C0"/>
                <w:sz w:val="36"/>
                <w:szCs w:val="36"/>
                <w:lang w:eastAsia="cs-CZ"/>
              </w:rPr>
            </w:pPr>
          </w:p>
          <w:p w:rsidR="007E4E84" w:rsidRPr="007E4E84" w:rsidRDefault="007E4E84" w:rsidP="007E4E84">
            <w:pPr>
              <w:spacing w:after="360"/>
              <w:rPr>
                <w:noProof/>
                <w:color w:val="0070C0"/>
                <w:sz w:val="36"/>
                <w:szCs w:val="36"/>
                <w:lang w:eastAsia="cs-CZ"/>
              </w:rPr>
            </w:pPr>
            <w:r w:rsidRPr="007E4E84">
              <w:rPr>
                <w:noProof/>
                <w:color w:val="0070C0"/>
                <w:sz w:val="36"/>
                <w:szCs w:val="36"/>
                <w:lang w:eastAsia="cs-CZ"/>
              </w:rPr>
              <w:t>POŘADATEL</w:t>
            </w:r>
          </w:p>
          <w:p w:rsidR="00FE5A2F" w:rsidRPr="00760FF6" w:rsidRDefault="00301379" w:rsidP="00E318D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>
                  <wp:extent cx="1008137" cy="653143"/>
                  <wp:effectExtent l="0" t="0" r="190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_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29" cy="6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F2D" w:rsidRDefault="00767F2D" w:rsidP="004051FA">
      <w:pPr>
        <w:pStyle w:val="Bezmezer"/>
      </w:pPr>
    </w:p>
    <w:p w:rsidR="0098482E" w:rsidRDefault="00E318DE" w:rsidP="004051FA">
      <w:pPr>
        <w:pStyle w:val="Bezmezer"/>
      </w:pPr>
      <w:r>
        <w:br w:type="textWrapping" w:clear="all"/>
      </w:r>
    </w:p>
    <w:p w:rsidR="0098482E" w:rsidRPr="0098482E" w:rsidRDefault="0098482E" w:rsidP="0098482E"/>
    <w:p w:rsidR="00772F94" w:rsidRPr="0098482E" w:rsidRDefault="00772F94" w:rsidP="0098482E"/>
    <w:sectPr w:rsidR="00772F94" w:rsidRPr="0098482E" w:rsidSect="008246F3">
      <w:headerReference w:type="default" r:id="rId14"/>
      <w:footerReference w:type="default" r:id="rId15"/>
      <w:pgSz w:w="11906" w:h="16838" w:code="9"/>
      <w:pgMar w:top="1077" w:right="907" w:bottom="431" w:left="90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7C3A" w:rsidRDefault="00357C3A">
      <w:pPr>
        <w:spacing w:line="240" w:lineRule="auto"/>
      </w:pPr>
      <w:r>
        <w:separator/>
      </w:r>
    </w:p>
  </w:endnote>
  <w:endnote w:type="continuationSeparator" w:id="0">
    <w:p w:rsidR="00357C3A" w:rsidRDefault="00357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BC3" w:rsidRDefault="00514F7F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D9CD04" wp14:editId="4A9AFE0D">
              <wp:simplePos x="0" y="0"/>
              <wp:positionH relativeFrom="page">
                <wp:posOffset>1743075</wp:posOffset>
              </wp:positionH>
              <wp:positionV relativeFrom="paragraph">
                <wp:posOffset>-473710</wp:posOffset>
              </wp:positionV>
              <wp:extent cx="4229100" cy="5524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2BC3" w:rsidRPr="0062581B" w:rsidRDefault="00222BC3" w:rsidP="00222BC3">
                          <w:pPr>
                            <w:jc w:val="center"/>
                            <w:rPr>
                              <w:rFonts w:ascii="Impact" w:hAnsi="Impact" w:cs="Arial"/>
                            </w:rPr>
                          </w:pPr>
                          <w:r w:rsidRPr="0062581B">
                            <w:rPr>
                              <w:rFonts w:ascii="Impact" w:hAnsi="Impact" w:cs="Arial"/>
                            </w:rPr>
                            <w:t xml:space="preserve">Společně pro Ukrajinu / </w:t>
                          </w:r>
                          <w:proofErr w:type="spellStart"/>
                          <w:r w:rsidRPr="0062581B">
                            <w:rPr>
                              <w:rFonts w:ascii="Impact" w:hAnsi="Impact" w:cs="Arial"/>
                            </w:rPr>
                            <w:t>Wspólnie</w:t>
                          </w:r>
                          <w:proofErr w:type="spellEnd"/>
                          <w:r w:rsidRPr="0062581B">
                            <w:rPr>
                              <w:rFonts w:ascii="Impact" w:hAnsi="Impact" w:cs="Arial"/>
                            </w:rPr>
                            <w:t xml:space="preserve"> </w:t>
                          </w:r>
                          <w:proofErr w:type="spellStart"/>
                          <w:r w:rsidRPr="0062581B">
                            <w:rPr>
                              <w:rFonts w:ascii="Impact" w:hAnsi="Impact" w:cs="Arial"/>
                            </w:rPr>
                            <w:t>dla</w:t>
                          </w:r>
                          <w:proofErr w:type="spellEnd"/>
                          <w:r w:rsidRPr="0062581B">
                            <w:rPr>
                              <w:rFonts w:ascii="Impact" w:hAnsi="Impact" w:cs="Arial"/>
                            </w:rPr>
                            <w:t xml:space="preserve"> </w:t>
                          </w:r>
                          <w:proofErr w:type="spellStart"/>
                          <w:r w:rsidRPr="0062581B">
                            <w:rPr>
                              <w:rFonts w:ascii="Impact" w:hAnsi="Impact" w:cs="Arial"/>
                            </w:rPr>
                            <w:t>Ukrainy</w:t>
                          </w:r>
                          <w:proofErr w:type="spellEnd"/>
                        </w:p>
                        <w:p w:rsidR="00222BC3" w:rsidRPr="00B061CD" w:rsidRDefault="00222BC3" w:rsidP="002B25C3">
                          <w:pPr>
                            <w:jc w:val="center"/>
                            <w:rPr>
                              <w:rFonts w:ascii="Impact" w:hAnsi="Impact" w:cs="Arial"/>
                            </w:rPr>
                          </w:pPr>
                          <w:r w:rsidRPr="00B061CD">
                            <w:rPr>
                              <w:rFonts w:ascii="Impact" w:hAnsi="Impact" w:cs="Arial"/>
                            </w:rPr>
                            <w:t>CZ.11.4.120/0.0/0.0/22_037/0003264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9CD0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7.25pt;margin-top:-37.3pt;width:333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wMDAIAAPYDAAAOAAAAZHJzL2Uyb0RvYy54bWysU9tu2zAMfR+wfxD0vtgxkq0x4hRdugwD&#10;ugvQ7QNkWY6FyaJGKbGzrx8lp2nQvQ3Tg0CK1BF5eLS+HXvDjgq9Blvx+SznTFkJjbb7iv/4vntz&#10;w5kPwjbCgFUVPynPbzevX60HV6oCOjCNQkYg1peDq3gXgiuzzMtO9cLPwClLwRawF4Fc3GcNioHQ&#10;e5MVef42GwAbhyCV93R6PwX5JuG3rZLha9t6FZipONUW0o5pr+Oebdai3KNwnZbnMsQ/VNELbenR&#10;C9S9CIIdUP8F1WuJ4KENMwl9Bm2rpUo9UDfz/EU3j51wKvVC5Hh3ocn/P1j55fjoviEL43sYaYCp&#10;Ce8eQP70zMK2E3av7hBh6JRo6OF5pCwbnC/PVyPVvvQRpB4+Q0NDFocACWhssY+sUJ+M0GkApwvp&#10;agxM0uGiKFbznEKSYstlsVimqWSifLrt0IePCnoWjYojDTWhi+ODD7EaUT6lxMc8GN3stDHJwX29&#10;NciOggSwSys18CLNWDZUfLUslgnZQryftNHrQAI1uq/4TR7XJJnIxgfbpJQgtJlsqsTYMz2RkYmb&#10;MNYjJUaaamhORBTCJET6OGR0gL85G0iEFfe/DgIVZ+aTJbJX88UiqjY5i+W7ghy8jtTXEWElQVU8&#10;cDaZ25CUHnmwcEdDaXXi67mSc60krkTj+SNE9V77Kev5u27+AAAA//8DAFBLAwQUAAYACAAAACEA&#10;qSFUQt4AAAAKAQAADwAAAGRycy9kb3ducmV2LnhtbEyPwU7DMAyG70i8Q2QkLmhLqbKWlaYTIIG4&#10;buwB3MZrK5qkarK1e3vMCY62P/3+/nK32EFcaAq9dxoe1wkIco03vWs1HL/eV08gQkRncPCONFwp&#10;wK66vSmxMH52e7ocYis4xIUCNXQxjoWUoenIYlj7kRzfTn6yGHmcWmkmnDncDjJNkkxa7B1/6HCk&#10;t46a78PZajh9zg+b7Vx/xGO+V9kr9nntr1rf3y0vzyAiLfEPhl99VoeKnWp/diaIQUOaqw2jGla5&#10;ykAwsVUJb2pGUwWyKuX/CtUPAAAA//8DAFBLAQItABQABgAIAAAAIQC2gziS/gAAAOEBAAATAAAA&#10;AAAAAAAAAAAAAAAAAABbQ29udGVudF9UeXBlc10ueG1sUEsBAi0AFAAGAAgAAAAhADj9If/WAAAA&#10;lAEAAAsAAAAAAAAAAAAAAAAALwEAAF9yZWxzLy5yZWxzUEsBAi0AFAAGAAgAAAAhAI/GPAwMAgAA&#10;9gMAAA4AAAAAAAAAAAAAAAAALgIAAGRycy9lMm9Eb2MueG1sUEsBAi0AFAAGAAgAAAAhAKkhVELe&#10;AAAACgEAAA8AAAAAAAAAAAAAAAAAZgQAAGRycy9kb3ducmV2LnhtbFBLBQYAAAAABAAEAPMAAABx&#10;BQAAAAA=&#10;" stroked="f">
              <v:textbox>
                <w:txbxContent>
                  <w:p w:rsidR="00222BC3" w:rsidRPr="0062581B" w:rsidRDefault="00222BC3" w:rsidP="00222BC3">
                    <w:pPr>
                      <w:jc w:val="center"/>
                      <w:rPr>
                        <w:rFonts w:ascii="Impact" w:hAnsi="Impact" w:cs="Arial"/>
                      </w:rPr>
                    </w:pPr>
                    <w:r w:rsidRPr="0062581B">
                      <w:rPr>
                        <w:rFonts w:ascii="Impact" w:hAnsi="Impact" w:cs="Arial"/>
                      </w:rPr>
                      <w:t xml:space="preserve">Společně pro Ukrajinu / </w:t>
                    </w:r>
                    <w:proofErr w:type="spellStart"/>
                    <w:r w:rsidRPr="0062581B">
                      <w:rPr>
                        <w:rFonts w:ascii="Impact" w:hAnsi="Impact" w:cs="Arial"/>
                      </w:rPr>
                      <w:t>Wspólnie</w:t>
                    </w:r>
                    <w:proofErr w:type="spellEnd"/>
                    <w:r w:rsidRPr="0062581B">
                      <w:rPr>
                        <w:rFonts w:ascii="Impact" w:hAnsi="Impact" w:cs="Arial"/>
                      </w:rPr>
                      <w:t xml:space="preserve"> </w:t>
                    </w:r>
                    <w:proofErr w:type="spellStart"/>
                    <w:r w:rsidRPr="0062581B">
                      <w:rPr>
                        <w:rFonts w:ascii="Impact" w:hAnsi="Impact" w:cs="Arial"/>
                      </w:rPr>
                      <w:t>dla</w:t>
                    </w:r>
                    <w:proofErr w:type="spellEnd"/>
                    <w:r w:rsidRPr="0062581B">
                      <w:rPr>
                        <w:rFonts w:ascii="Impact" w:hAnsi="Impact" w:cs="Arial"/>
                      </w:rPr>
                      <w:t xml:space="preserve"> </w:t>
                    </w:r>
                    <w:proofErr w:type="spellStart"/>
                    <w:r w:rsidRPr="0062581B">
                      <w:rPr>
                        <w:rFonts w:ascii="Impact" w:hAnsi="Impact" w:cs="Arial"/>
                      </w:rPr>
                      <w:t>Ukrainy</w:t>
                    </w:r>
                    <w:proofErr w:type="spellEnd"/>
                  </w:p>
                  <w:p w:rsidR="00222BC3" w:rsidRPr="00B061CD" w:rsidRDefault="00222BC3" w:rsidP="002B25C3">
                    <w:pPr>
                      <w:jc w:val="center"/>
                      <w:rPr>
                        <w:rFonts w:ascii="Impact" w:hAnsi="Impact" w:cs="Arial"/>
                      </w:rPr>
                    </w:pPr>
                    <w:r w:rsidRPr="00B061CD">
                      <w:rPr>
                        <w:rFonts w:ascii="Impact" w:hAnsi="Impact" w:cs="Arial"/>
                      </w:rPr>
                      <w:t>CZ.11.4.120/0.0/0.0/22_037/0003264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22BC3">
      <w:ptab w:relativeTo="margin" w:alignment="center" w:leader="none"/>
    </w:r>
    <w:r w:rsidR="00222BC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7C3A" w:rsidRDefault="00357C3A">
      <w:pPr>
        <w:spacing w:line="240" w:lineRule="auto"/>
      </w:pPr>
      <w:r>
        <w:separator/>
      </w:r>
    </w:p>
  </w:footnote>
  <w:footnote w:type="continuationSeparator" w:id="0">
    <w:p w:rsidR="00357C3A" w:rsidRDefault="00357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381" w:rsidRDefault="008E43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8A93FBD" wp14:editId="6FFF21EE">
          <wp:simplePos x="0" y="0"/>
          <wp:positionH relativeFrom="margin">
            <wp:posOffset>-83820</wp:posOffset>
          </wp:positionH>
          <wp:positionV relativeFrom="paragraph">
            <wp:posOffset>-259080</wp:posOffset>
          </wp:positionV>
          <wp:extent cx="6642000" cy="630000"/>
          <wp:effectExtent l="0" t="0" r="6985" b="0"/>
          <wp:wrapSquare wrapText="bothSides"/>
          <wp:docPr id="18" name="Obrázek 18" descr="C:\Users\11\CloudStation\FIRMIČKY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\CloudStation\FIRMIČKY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884093">
    <w:abstractNumId w:val="9"/>
  </w:num>
  <w:num w:numId="2" w16cid:durableId="1204757178">
    <w:abstractNumId w:val="7"/>
  </w:num>
  <w:num w:numId="3" w16cid:durableId="109327208">
    <w:abstractNumId w:val="6"/>
  </w:num>
  <w:num w:numId="4" w16cid:durableId="1217663152">
    <w:abstractNumId w:val="5"/>
  </w:num>
  <w:num w:numId="5" w16cid:durableId="34432863">
    <w:abstractNumId w:val="4"/>
  </w:num>
  <w:num w:numId="6" w16cid:durableId="2114353865">
    <w:abstractNumId w:val="8"/>
  </w:num>
  <w:num w:numId="7" w16cid:durableId="7561605">
    <w:abstractNumId w:val="3"/>
  </w:num>
  <w:num w:numId="8" w16cid:durableId="1818181123">
    <w:abstractNumId w:val="2"/>
  </w:num>
  <w:num w:numId="9" w16cid:durableId="1976252369">
    <w:abstractNumId w:val="1"/>
  </w:num>
  <w:num w:numId="10" w16cid:durableId="17550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11"/>
    <w:rsid w:val="00001B4F"/>
    <w:rsid w:val="00020251"/>
    <w:rsid w:val="0003525F"/>
    <w:rsid w:val="000779DF"/>
    <w:rsid w:val="00095BDB"/>
    <w:rsid w:val="000B07CA"/>
    <w:rsid w:val="000E73B3"/>
    <w:rsid w:val="000F445F"/>
    <w:rsid w:val="00101CD4"/>
    <w:rsid w:val="00125176"/>
    <w:rsid w:val="001B2BA3"/>
    <w:rsid w:val="001C4DEB"/>
    <w:rsid w:val="00222BC3"/>
    <w:rsid w:val="00232554"/>
    <w:rsid w:val="00281AD9"/>
    <w:rsid w:val="0028564A"/>
    <w:rsid w:val="002A3C63"/>
    <w:rsid w:val="002B25C3"/>
    <w:rsid w:val="002D3AEA"/>
    <w:rsid w:val="00300ACE"/>
    <w:rsid w:val="00301379"/>
    <w:rsid w:val="00322B0D"/>
    <w:rsid w:val="00325BF8"/>
    <w:rsid w:val="00357C3A"/>
    <w:rsid w:val="0036259F"/>
    <w:rsid w:val="003734D1"/>
    <w:rsid w:val="003E0B25"/>
    <w:rsid w:val="00401C22"/>
    <w:rsid w:val="004051FA"/>
    <w:rsid w:val="004134A3"/>
    <w:rsid w:val="00434225"/>
    <w:rsid w:val="00444920"/>
    <w:rsid w:val="004564CA"/>
    <w:rsid w:val="0047196B"/>
    <w:rsid w:val="004C2BA0"/>
    <w:rsid w:val="004D0640"/>
    <w:rsid w:val="004E621C"/>
    <w:rsid w:val="00501AF7"/>
    <w:rsid w:val="00514F49"/>
    <w:rsid w:val="00514F7F"/>
    <w:rsid w:val="00552504"/>
    <w:rsid w:val="005F7E71"/>
    <w:rsid w:val="006002AE"/>
    <w:rsid w:val="0062581B"/>
    <w:rsid w:val="006261AA"/>
    <w:rsid w:val="006624C5"/>
    <w:rsid w:val="00670C8D"/>
    <w:rsid w:val="00694FAC"/>
    <w:rsid w:val="006A5537"/>
    <w:rsid w:val="006D6611"/>
    <w:rsid w:val="00751C4D"/>
    <w:rsid w:val="00755EA7"/>
    <w:rsid w:val="00760FF6"/>
    <w:rsid w:val="00767F2D"/>
    <w:rsid w:val="00772F94"/>
    <w:rsid w:val="0079666F"/>
    <w:rsid w:val="007E4E84"/>
    <w:rsid w:val="007F24BA"/>
    <w:rsid w:val="00804616"/>
    <w:rsid w:val="008246F3"/>
    <w:rsid w:val="008538A2"/>
    <w:rsid w:val="00886ED5"/>
    <w:rsid w:val="008E4381"/>
    <w:rsid w:val="0098482E"/>
    <w:rsid w:val="009A3AD8"/>
    <w:rsid w:val="009C06F8"/>
    <w:rsid w:val="009C67F5"/>
    <w:rsid w:val="009E788F"/>
    <w:rsid w:val="00A22BC4"/>
    <w:rsid w:val="00A3139D"/>
    <w:rsid w:val="00A50296"/>
    <w:rsid w:val="00A61A45"/>
    <w:rsid w:val="00A763D9"/>
    <w:rsid w:val="00A956DC"/>
    <w:rsid w:val="00AC4D21"/>
    <w:rsid w:val="00AF3FE1"/>
    <w:rsid w:val="00B061CD"/>
    <w:rsid w:val="00B06A90"/>
    <w:rsid w:val="00B20399"/>
    <w:rsid w:val="00B241DF"/>
    <w:rsid w:val="00B53C7A"/>
    <w:rsid w:val="00B94DDF"/>
    <w:rsid w:val="00C947AE"/>
    <w:rsid w:val="00CB65BD"/>
    <w:rsid w:val="00D70F93"/>
    <w:rsid w:val="00D91912"/>
    <w:rsid w:val="00DD3DEA"/>
    <w:rsid w:val="00DE6BE1"/>
    <w:rsid w:val="00E04E7E"/>
    <w:rsid w:val="00E318DE"/>
    <w:rsid w:val="00E361F8"/>
    <w:rsid w:val="00E4735D"/>
    <w:rsid w:val="00EC0073"/>
    <w:rsid w:val="00EE327C"/>
    <w:rsid w:val="00EE50E5"/>
    <w:rsid w:val="00EF27C6"/>
    <w:rsid w:val="00F454E7"/>
    <w:rsid w:val="00F7225D"/>
    <w:rsid w:val="00F76BC6"/>
    <w:rsid w:val="00F95DE3"/>
    <w:rsid w:val="00FE5A2F"/>
    <w:rsid w:val="00FF59F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4788E0"/>
  <w15:chartTrackingRefBased/>
  <w15:docId w15:val="{2075367F-CE64-4E53-9288-0E5EE41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cs-CZ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1FA"/>
  </w:style>
  <w:style w:type="paragraph" w:styleId="Nadpis1">
    <w:name w:val="heading 1"/>
    <w:basedOn w:val="Normln"/>
    <w:next w:val="Normln"/>
    <w:link w:val="Nadpis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dpis2">
    <w:name w:val="heading 2"/>
    <w:basedOn w:val="Normln"/>
    <w:next w:val="Normln"/>
    <w:link w:val="Nadpis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ortabulky">
    <w:name w:val="Prostor tabulky"/>
    <w:basedOn w:val="Normln"/>
    <w:uiPriority w:val="99"/>
    <w:semiHidden/>
    <w:pPr>
      <w:spacing w:line="120" w:lineRule="exact"/>
    </w:pPr>
    <w:rPr>
      <w:sz w:val="22"/>
    </w:rPr>
  </w:style>
  <w:style w:type="paragraph" w:styleId="Nzev">
    <w:name w:val="Title"/>
    <w:basedOn w:val="Normln"/>
    <w:next w:val="Normln"/>
    <w:link w:val="Nzev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NzevChar">
    <w:name w:val="Název Char"/>
    <w:basedOn w:val="Standardnpsmoodstavce"/>
    <w:link w:val="Nzev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iln">
    <w:name w:val="Strong"/>
    <w:basedOn w:val="Standardnpsmoodstavce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udlosti">
    <w:name w:val="Nadpis události"/>
    <w:basedOn w:val="Normln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aceoudlosti">
    <w:name w:val="Informace o události"/>
    <w:basedOn w:val="Normln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ln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xtvbloku">
    <w:name w:val="Block Text"/>
    <w:basedOn w:val="Normln"/>
    <w:uiPriority w:val="6"/>
    <w:unhideWhenUsed/>
    <w:qFormat/>
    <w:pPr>
      <w:spacing w:line="276" w:lineRule="auto"/>
    </w:pPr>
  </w:style>
  <w:style w:type="paragraph" w:customStyle="1" w:styleId="Podnadpisudlosti">
    <w:name w:val="Podnadpis události"/>
    <w:basedOn w:val="Normln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1A1A1A" w:themeColor="text2"/>
      <w:u w:val="none"/>
    </w:rPr>
  </w:style>
  <w:style w:type="character" w:styleId="Zstupntext">
    <w:name w:val="Placeholder Text"/>
    <w:basedOn w:val="Standardnpsmoodstavce"/>
    <w:uiPriority w:val="99"/>
    <w:semiHidden/>
    <w:rsid w:val="00EE327C"/>
    <w:rPr>
      <w:color w:val="404040" w:themeColor="background2" w:themeShade="80"/>
    </w:rPr>
  </w:style>
  <w:style w:type="paragraph" w:styleId="Zhlav">
    <w:name w:val="header"/>
    <w:basedOn w:val="Normln"/>
    <w:link w:val="ZhlavChar"/>
    <w:uiPriority w:val="99"/>
    <w:unhideWhenUsed/>
    <w:rsid w:val="00EE327C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27C"/>
  </w:style>
  <w:style w:type="paragraph" w:styleId="Zpat">
    <w:name w:val="footer"/>
    <w:basedOn w:val="Normln"/>
    <w:link w:val="ZpatChar"/>
    <w:uiPriority w:val="99"/>
    <w:unhideWhenUsed/>
    <w:rsid w:val="00501AF7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AF7"/>
  </w:style>
  <w:style w:type="paragraph" w:styleId="Textbubliny">
    <w:name w:val="Balloon Text"/>
    <w:basedOn w:val="Normln"/>
    <w:link w:val="Textbubliny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F7E71"/>
  </w:style>
  <w:style w:type="paragraph" w:styleId="Zkladntext">
    <w:name w:val="Body Text"/>
    <w:basedOn w:val="Normln"/>
    <w:link w:val="ZkladntextChar"/>
    <w:uiPriority w:val="99"/>
    <w:semiHidden/>
    <w:unhideWhenUsed/>
    <w:rsid w:val="005F7E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7E71"/>
  </w:style>
  <w:style w:type="paragraph" w:styleId="Zkladntext2">
    <w:name w:val="Body Text 2"/>
    <w:basedOn w:val="Normln"/>
    <w:link w:val="Zkladn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7E71"/>
  </w:style>
  <w:style w:type="paragraph" w:styleId="Zkladntext3">
    <w:name w:val="Body Text 3"/>
    <w:basedOn w:val="Normln"/>
    <w:link w:val="Zkladn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7E71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7E71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7E7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7E71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7E71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7E71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7E7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7E7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7E71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7E71"/>
  </w:style>
  <w:style w:type="table" w:styleId="Barevnmka">
    <w:name w:val="Colorful Grid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F7E7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E71"/>
    <w:rPr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E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E71"/>
    <w:rPr>
      <w:b/>
      <w:bCs/>
      <w:sz w:val="22"/>
    </w:rPr>
  </w:style>
  <w:style w:type="table" w:styleId="Tmavseznam">
    <w:name w:val="Dark List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Standardnpsmoodstavce"/>
    <w:link w:val="Datum"/>
    <w:uiPriority w:val="99"/>
    <w:semiHidden/>
    <w:rsid w:val="005F7E7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7E71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7E71"/>
  </w:style>
  <w:style w:type="character" w:styleId="Zdraznn">
    <w:name w:val="Emphasis"/>
    <w:basedOn w:val="Standardnpsmoodstavce"/>
    <w:uiPriority w:val="20"/>
    <w:semiHidden/>
    <w:unhideWhenUsed/>
    <w:qFormat/>
    <w:rsid w:val="005F7E71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F7E7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7E71"/>
    <w:rPr>
      <w:sz w:val="22"/>
    </w:rPr>
  </w:style>
  <w:style w:type="paragraph" w:styleId="Adresanaoblku">
    <w:name w:val="envelope address"/>
    <w:basedOn w:val="Normln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5F7E7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7E71"/>
    <w:rPr>
      <w:sz w:val="22"/>
    </w:rPr>
  </w:style>
  <w:style w:type="table" w:styleId="Svtltabulkasmkou1">
    <w:name w:val="Grid Table 1 Light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F7E71"/>
  </w:style>
  <w:style w:type="paragraph" w:styleId="AdresaHTML">
    <w:name w:val="HTML Address"/>
    <w:basedOn w:val="Normln"/>
    <w:link w:val="AdresaHTML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7E7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7E71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F7E7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7E71"/>
    <w:rPr>
      <w:rFonts w:ascii="Consolas" w:hAnsi="Consolas"/>
      <w:sz w:val="22"/>
    </w:rPr>
  </w:style>
  <w:style w:type="character" w:styleId="UkzkaHTML">
    <w:name w:val="HTML Sample"/>
    <w:basedOn w:val="Standardnpsmoodstavce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F7E71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E327C"/>
    <w:rPr>
      <w:i/>
      <w:iCs/>
      <w:color w:val="696700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F7E71"/>
  </w:style>
  <w:style w:type="paragraph" w:styleId="Seznam">
    <w:name w:val="List"/>
    <w:basedOn w:val="Normln"/>
    <w:uiPriority w:val="99"/>
    <w:semiHidden/>
    <w:unhideWhenUsed/>
    <w:rsid w:val="005F7E71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7E71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7E71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7E71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7E71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F7E71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7E71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7E7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7E71"/>
    <w:rPr>
      <w:rFonts w:ascii="Consolas" w:hAnsi="Consolas"/>
      <w:sz w:val="22"/>
    </w:rPr>
  </w:style>
  <w:style w:type="table" w:styleId="Stednmka1">
    <w:name w:val="Medium Grid 1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9"/>
    <w:qFormat/>
    <w:rsid w:val="005F7E71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F7E7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7E71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7E71"/>
  </w:style>
  <w:style w:type="character" w:styleId="slostrnky">
    <w:name w:val="page number"/>
    <w:basedOn w:val="Standardnpsmoodstavce"/>
    <w:uiPriority w:val="99"/>
    <w:semiHidden/>
    <w:unhideWhenUsed/>
    <w:rsid w:val="005F7E71"/>
  </w:style>
  <w:style w:type="table" w:styleId="Prosttabulka1">
    <w:name w:val="Plain Table 1"/>
    <w:basedOn w:val="Normlntabulka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7E71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F7E71"/>
    <w:rPr>
      <w:i/>
      <w:i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7E71"/>
  </w:style>
  <w:style w:type="character" w:customStyle="1" w:styleId="OslovenChar">
    <w:name w:val="Oslovení Char"/>
    <w:basedOn w:val="Standardnpsmoodstavce"/>
    <w:link w:val="Osloven"/>
    <w:uiPriority w:val="99"/>
    <w:semiHidden/>
    <w:rsid w:val="005F7E71"/>
  </w:style>
  <w:style w:type="paragraph" w:styleId="Podpis">
    <w:name w:val="Signature"/>
    <w:basedOn w:val="Normln"/>
    <w:link w:val="Podpis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7E71"/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F7E71"/>
    <w:pPr>
      <w:ind w:left="280" w:hanging="2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F7E71"/>
  </w:style>
  <w:style w:type="table" w:styleId="Profesionlntabulka">
    <w:name w:val="Table Professional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7E7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7E71"/>
    <w:pPr>
      <w:spacing w:after="100"/>
      <w:ind w:left="2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7E71"/>
    <w:pPr>
      <w:spacing w:after="100"/>
      <w:ind w:left="5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7E71"/>
    <w:pPr>
      <w:spacing w:after="100"/>
      <w:ind w:left="8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7E71"/>
    <w:pPr>
      <w:spacing w:after="100"/>
      <w:ind w:left="11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7E71"/>
    <w:pPr>
      <w:spacing w:after="100"/>
      <w:ind w:left="14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7E71"/>
    <w:pPr>
      <w:spacing w:after="100"/>
      <w:ind w:left="16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7E71"/>
    <w:pPr>
      <w:spacing w:after="100"/>
      <w:ind w:left="19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F7E71"/>
    <w:pPr>
      <w:spacing w:after="100"/>
      <w:ind w:left="22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textovodkaz">
    <w:name w:val="Hyperlink"/>
    <w:basedOn w:val="Standardnpsmoodstavce"/>
    <w:uiPriority w:val="99"/>
    <w:unhideWhenUsed/>
    <w:rsid w:val="002D3AE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hkliberec.cz/projekty/spolecne-pro-ukrajinu-wspolnie-dla-ukrainy/integracni-seminar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bnikova\Downloads\tf0292828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6601C444C74B8DAF16C1A76AA17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90D25-F550-42B6-8395-F78015F763FA}"/>
      </w:docPartPr>
      <w:docPartBody>
        <w:p w:rsidR="00794060" w:rsidRDefault="00E07F02">
          <w:pPr>
            <w:pStyle w:val="6F6601C444C74B8DAF16C1A76AA17D6E"/>
          </w:pPr>
          <w:r>
            <w:rPr>
              <w:lang w:bidi="cs-CZ"/>
            </w:rPr>
            <w:t>Kdy</w:t>
          </w:r>
        </w:p>
      </w:docPartBody>
    </w:docPart>
    <w:docPart>
      <w:docPartPr>
        <w:name w:val="25795DEC3DA54701BB8B28B396CDE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330C37-8FF7-40E4-AAD9-B2761CCF7DD8}"/>
      </w:docPartPr>
      <w:docPartBody>
        <w:p w:rsidR="00794060" w:rsidRDefault="00E07F02">
          <w:pPr>
            <w:pStyle w:val="25795DEC3DA54701BB8B28B396CDEDE6"/>
          </w:pPr>
          <w:r>
            <w:rPr>
              <w:lang w:bidi="cs-CZ"/>
            </w:rPr>
            <w:t>Kde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02"/>
    <w:rsid w:val="0012535C"/>
    <w:rsid w:val="0056217C"/>
    <w:rsid w:val="00794060"/>
    <w:rsid w:val="0087659B"/>
    <w:rsid w:val="00B70931"/>
    <w:rsid w:val="00BA72CD"/>
    <w:rsid w:val="00BD7671"/>
    <w:rsid w:val="00E07F02"/>
    <w:rsid w:val="00E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"/>
    <w:qFormat/>
    <w:rPr>
      <w:b w:val="0"/>
      <w:bCs w:val="0"/>
      <w:color w:val="2F5496" w:themeColor="accent1" w:themeShade="BF"/>
    </w:rPr>
  </w:style>
  <w:style w:type="paragraph" w:customStyle="1" w:styleId="6F6601C444C74B8DAF16C1A76AA17D6E">
    <w:name w:val="6F6601C444C74B8DAF16C1A76AA17D6E"/>
  </w:style>
  <w:style w:type="paragraph" w:customStyle="1" w:styleId="25795DEC3DA54701BB8B28B396CDEDE6">
    <w:name w:val="25795DEC3DA54701BB8B28B396CDE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2D4862D-C08D-4571-81DE-FE9CAB6ED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tf02928283_win32</Template>
  <TotalTime>51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bubnikova</dc:creator>
  <cp:lastModifiedBy>Martin Procházka</cp:lastModifiedBy>
  <cp:revision>3</cp:revision>
  <dcterms:created xsi:type="dcterms:W3CDTF">2022-11-16T10:47:00Z</dcterms:created>
  <dcterms:modified xsi:type="dcterms:W3CDTF">2022-11-16T11:36:00Z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