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31" w:rsidRDefault="001D4631" w:rsidP="001D4631">
      <w:pPr>
        <w:pStyle w:val="Standard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65553</wp:posOffset>
            </wp:positionH>
            <wp:positionV relativeFrom="paragraph">
              <wp:posOffset>-793470</wp:posOffset>
            </wp:positionV>
            <wp:extent cx="5405297" cy="520996"/>
            <wp:effectExtent l="19050" t="0" r="4903" b="0"/>
            <wp:wrapTopAndBottom/>
            <wp:docPr id="3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297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</w:p>
    <w:p w:rsidR="001D4631" w:rsidRDefault="001D4631" w:rsidP="001D4631">
      <w:pPr>
        <w:pStyle w:val="Standard"/>
        <w:spacing w:after="120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                                    Okresní</w:t>
      </w:r>
      <w:r w:rsidRPr="00570A9E">
        <w:rPr>
          <w:b/>
          <w:color w:val="365F91" w:themeColor="accent1" w:themeShade="BF"/>
          <w:sz w:val="28"/>
          <w:szCs w:val="28"/>
        </w:rPr>
        <w:t xml:space="preserve"> hospodářská komora Liberec</w:t>
      </w:r>
    </w:p>
    <w:p w:rsidR="001D4631" w:rsidRPr="00570A9E" w:rsidRDefault="001D4631" w:rsidP="001D4631">
      <w:pPr>
        <w:pStyle w:val="Standard"/>
        <w:spacing w:after="120"/>
        <w:rPr>
          <w:b/>
          <w:color w:val="365F91" w:themeColor="accent1" w:themeShade="B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477520</wp:posOffset>
            </wp:positionV>
            <wp:extent cx="829310" cy="638175"/>
            <wp:effectExtent l="19050" t="0" r="8890" b="0"/>
            <wp:wrapTopAndBottom/>
            <wp:docPr id="4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563245</wp:posOffset>
            </wp:positionV>
            <wp:extent cx="455930" cy="455930"/>
            <wp:effectExtent l="19050" t="0" r="1270" b="0"/>
            <wp:wrapTopAndBottom/>
            <wp:docPr id="5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28"/>
          <w:szCs w:val="28"/>
        </w:rPr>
        <w:t xml:space="preserve">                                             K</w:t>
      </w:r>
      <w:r w:rsidRPr="00570A9E">
        <w:rPr>
          <w:b/>
          <w:color w:val="365F91" w:themeColor="accent1" w:themeShade="BF"/>
          <w:sz w:val="28"/>
          <w:szCs w:val="28"/>
        </w:rPr>
        <w:t>lub polského kapitálu v</w:t>
      </w:r>
      <w:r>
        <w:rPr>
          <w:b/>
          <w:color w:val="365F91" w:themeColor="accent1" w:themeShade="BF"/>
          <w:sz w:val="28"/>
          <w:szCs w:val="28"/>
        </w:rPr>
        <w:t> </w:t>
      </w:r>
      <w:r w:rsidRPr="00570A9E">
        <w:rPr>
          <w:b/>
          <w:color w:val="365F91" w:themeColor="accent1" w:themeShade="BF"/>
          <w:sz w:val="28"/>
          <w:szCs w:val="28"/>
        </w:rPr>
        <w:t>ČR</w:t>
      </w:r>
    </w:p>
    <w:p w:rsidR="001D4631" w:rsidRPr="007C2184" w:rsidRDefault="001D4631" w:rsidP="001D4631">
      <w:pPr>
        <w:pStyle w:val="Standard"/>
        <w:jc w:val="center"/>
        <w:rPr>
          <w:sz w:val="44"/>
          <w:szCs w:val="44"/>
        </w:rPr>
      </w:pPr>
      <w:r w:rsidRPr="007C2184">
        <w:rPr>
          <w:b/>
          <w:sz w:val="44"/>
          <w:szCs w:val="44"/>
          <w:u w:val="single"/>
        </w:rPr>
        <w:t>POZVÁNKA</w:t>
      </w:r>
    </w:p>
    <w:p w:rsidR="001D4631" w:rsidRPr="007C2184" w:rsidRDefault="001D4631" w:rsidP="001D4631">
      <w:pPr>
        <w:pStyle w:val="Standard"/>
        <w:jc w:val="center"/>
        <w:rPr>
          <w:b/>
          <w:sz w:val="28"/>
          <w:szCs w:val="28"/>
        </w:rPr>
      </w:pPr>
      <w:r w:rsidRPr="007C2184">
        <w:rPr>
          <w:b/>
          <w:sz w:val="28"/>
          <w:szCs w:val="28"/>
        </w:rPr>
        <w:t xml:space="preserve">Klub polského kapitálu v ČR </w:t>
      </w:r>
    </w:p>
    <w:p w:rsidR="001D4631" w:rsidRPr="00E54BF0" w:rsidRDefault="001D4631" w:rsidP="001D4631">
      <w:pPr>
        <w:widowControl/>
        <w:jc w:val="center"/>
        <w:rPr>
          <w:b/>
        </w:rPr>
      </w:pPr>
      <w:r>
        <w:rPr>
          <w:b/>
        </w:rPr>
        <w:t>s podporou Okresní</w:t>
      </w:r>
      <w:r w:rsidRPr="00E54BF0">
        <w:rPr>
          <w:b/>
        </w:rPr>
        <w:t xml:space="preserve"> hospodářské komory Liberec </w:t>
      </w:r>
    </w:p>
    <w:p w:rsidR="001D4631" w:rsidRDefault="001D4631" w:rsidP="001D4631">
      <w:pPr>
        <w:pStyle w:val="Standard"/>
        <w:jc w:val="center"/>
      </w:pPr>
      <w:r>
        <w:rPr>
          <w:sz w:val="24"/>
          <w:szCs w:val="24"/>
        </w:rPr>
        <w:t>Vás zve</w:t>
      </w:r>
    </w:p>
    <w:p w:rsidR="001D4631" w:rsidRPr="00E17F42" w:rsidRDefault="001D4631" w:rsidP="001D4631">
      <w:pPr>
        <w:pStyle w:val="Standard"/>
        <w:jc w:val="center"/>
        <w:rPr>
          <w:b/>
        </w:rPr>
      </w:pPr>
      <w:r>
        <w:rPr>
          <w:sz w:val="24"/>
          <w:szCs w:val="24"/>
        </w:rPr>
        <w:t xml:space="preserve">na workshop/setkání podnikatelů, který se uskuteční v úterý </w:t>
      </w:r>
      <w:proofErr w:type="gramStart"/>
      <w:r>
        <w:rPr>
          <w:b/>
          <w:sz w:val="24"/>
          <w:szCs w:val="24"/>
        </w:rPr>
        <w:t>15.04.2014</w:t>
      </w:r>
      <w:proofErr w:type="gramEnd"/>
      <w:r>
        <w:rPr>
          <w:b/>
          <w:sz w:val="24"/>
          <w:szCs w:val="24"/>
        </w:rPr>
        <w:t xml:space="preserve"> od</w:t>
      </w:r>
      <w:r w:rsidRPr="00E17F42">
        <w:rPr>
          <w:b/>
          <w:sz w:val="24"/>
          <w:szCs w:val="24"/>
        </w:rPr>
        <w:t> 10,00 hodin</w:t>
      </w:r>
    </w:p>
    <w:p w:rsidR="001D4631" w:rsidRPr="00D5706F" w:rsidRDefault="001D4631" w:rsidP="001D4631">
      <w:pPr>
        <w:pStyle w:val="Standard"/>
        <w:jc w:val="center"/>
        <w:rPr>
          <w:b/>
          <w:sz w:val="20"/>
          <w:szCs w:val="20"/>
        </w:rPr>
      </w:pPr>
      <w:r>
        <w:rPr>
          <w:sz w:val="24"/>
          <w:szCs w:val="24"/>
        </w:rPr>
        <w:t xml:space="preserve">v Paláci </w:t>
      </w:r>
      <w:proofErr w:type="spellStart"/>
      <w:r>
        <w:rPr>
          <w:sz w:val="24"/>
          <w:szCs w:val="24"/>
        </w:rPr>
        <w:t>Syner</w:t>
      </w:r>
      <w:proofErr w:type="spellEnd"/>
      <w:r>
        <w:rPr>
          <w:sz w:val="24"/>
          <w:szCs w:val="24"/>
        </w:rPr>
        <w:t>, Rumunská 655/9, Liberec</w:t>
      </w:r>
    </w:p>
    <w:p w:rsidR="001D4631" w:rsidRDefault="001D4631" w:rsidP="001D4631">
      <w:pPr>
        <w:pStyle w:val="Standard"/>
        <w:jc w:val="center"/>
      </w:pPr>
      <w:r w:rsidRPr="00AC0E5E">
        <w:rPr>
          <w:b/>
          <w:sz w:val="20"/>
          <w:szCs w:val="20"/>
        </w:rPr>
        <w:t>Téma setkání:</w:t>
      </w:r>
      <w:r w:rsidRPr="00B04A41">
        <w:t xml:space="preserve"> </w:t>
      </w:r>
    </w:p>
    <w:p w:rsidR="001D4631" w:rsidRPr="007C2184" w:rsidRDefault="001D4631" w:rsidP="001D4631">
      <w:pPr>
        <w:pStyle w:val="Standard"/>
        <w:ind w:left="410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7C2184">
        <w:rPr>
          <w:rFonts w:asciiTheme="minorHAnsi" w:hAnsiTheme="minorHAnsi" w:cs="Arial"/>
          <w:b/>
          <w:color w:val="002060"/>
          <w:sz w:val="28"/>
          <w:szCs w:val="28"/>
        </w:rPr>
        <w:t>„OPONA není OPONA. Význam překladatelských a tlumočnických služeb (nejen) v oblasti česko-polské spolupráce.“</w:t>
      </w:r>
    </w:p>
    <w:p w:rsidR="001D4631" w:rsidRPr="00ED181C" w:rsidRDefault="001D4631" w:rsidP="001D4631">
      <w:pPr>
        <w:pStyle w:val="Standard"/>
        <w:ind w:left="410"/>
        <w:jc w:val="both"/>
        <w:rPr>
          <w:sz w:val="20"/>
          <w:szCs w:val="20"/>
        </w:rPr>
      </w:pPr>
    </w:p>
    <w:p w:rsidR="001D4631" w:rsidRPr="009B6538" w:rsidRDefault="001D4631" w:rsidP="001D4631">
      <w:pPr>
        <w:pStyle w:val="Standard"/>
        <w:spacing w:after="0"/>
        <w:jc w:val="center"/>
        <w:rPr>
          <w:b/>
          <w:u w:val="single"/>
        </w:rPr>
      </w:pPr>
      <w:r w:rsidRPr="009B6538">
        <w:rPr>
          <w:b/>
          <w:u w:val="single"/>
        </w:rPr>
        <w:t>PROGRAM:</w:t>
      </w:r>
    </w:p>
    <w:p w:rsidR="001D4631" w:rsidRPr="009B6538" w:rsidRDefault="001D4631" w:rsidP="001D4631">
      <w:pPr>
        <w:pStyle w:val="Standard"/>
        <w:spacing w:after="0"/>
        <w:rPr>
          <w:b/>
        </w:rPr>
      </w:pPr>
    </w:p>
    <w:p w:rsidR="001D4631" w:rsidRPr="0067318C" w:rsidRDefault="001D4631" w:rsidP="001D4631">
      <w:pPr>
        <w:pStyle w:val="Standard"/>
        <w:spacing w:after="0"/>
      </w:pPr>
      <w:r>
        <w:t xml:space="preserve">10.00 – 10.15 </w:t>
      </w:r>
      <w:r>
        <w:tab/>
      </w:r>
      <w:r w:rsidRPr="009B6538">
        <w:t xml:space="preserve">Registrace účastníků </w:t>
      </w:r>
      <w:r>
        <w:br/>
      </w:r>
      <w:r w:rsidRPr="009B6538">
        <w:t xml:space="preserve">10.15 – </w:t>
      </w:r>
      <w:r>
        <w:t>10.30</w:t>
      </w:r>
      <w:r>
        <w:tab/>
      </w:r>
      <w:r w:rsidRPr="009B6538">
        <w:t>Přivít</w:t>
      </w:r>
      <w:r>
        <w:t>ání, úvod, prezentace Klubu, a č</w:t>
      </w:r>
      <w:r w:rsidRPr="009B6538">
        <w:t>lenů Klubu Polsk</w:t>
      </w:r>
      <w:r>
        <w:t xml:space="preserve">ého kapitálu v ČR                </w:t>
      </w:r>
      <w:r w:rsidRPr="009B6538">
        <w:br/>
      </w:r>
      <w:r>
        <w:t>10.30</w:t>
      </w:r>
      <w:r w:rsidRPr="009B6538">
        <w:t xml:space="preserve"> – </w:t>
      </w:r>
      <w:r>
        <w:t>11.30</w:t>
      </w:r>
      <w:r>
        <w:tab/>
        <w:t>„</w:t>
      </w:r>
      <w:r w:rsidRPr="0067318C">
        <w:rPr>
          <w:rFonts w:asciiTheme="minorHAnsi" w:eastAsia="Times New Roman" w:hAnsiTheme="minorHAnsi" w:cs="Arial"/>
          <w:kern w:val="0"/>
          <w:lang w:val="pl-PL" w:eastAsia="cs-CZ"/>
        </w:rPr>
        <w:t xml:space="preserve">Význam právních a dalších formálních regulací souvisejících s překlady a tlumočením </w:t>
      </w:r>
      <w:r>
        <w:rPr>
          <w:rFonts w:asciiTheme="minorHAnsi" w:eastAsia="Times New Roman" w:hAnsiTheme="minorHAnsi" w:cs="Arial"/>
          <w:kern w:val="0"/>
          <w:lang w:val="pl-PL" w:eastAsia="cs-CZ"/>
        </w:rPr>
        <w:br/>
        <w:t xml:space="preserve">                             </w:t>
      </w:r>
      <w:r w:rsidRPr="0067318C">
        <w:rPr>
          <w:rFonts w:asciiTheme="minorHAnsi" w:eastAsia="Times New Roman" w:hAnsiTheme="minorHAnsi" w:cs="Arial"/>
          <w:kern w:val="0"/>
          <w:lang w:val="pl-PL" w:eastAsia="cs-CZ"/>
        </w:rPr>
        <w:t>ve vztahu ke každodenní obchodní praxi. Přík</w:t>
      </w:r>
      <w:r>
        <w:rPr>
          <w:rFonts w:asciiTheme="minorHAnsi" w:eastAsia="Times New Roman" w:hAnsiTheme="minorHAnsi" w:cs="Arial"/>
          <w:kern w:val="0"/>
          <w:lang w:val="pl-PL" w:eastAsia="cs-CZ"/>
        </w:rPr>
        <w:t>lady minimalizace možných rizik.”</w:t>
      </w:r>
      <w:r w:rsidRPr="00A31057">
        <w:rPr>
          <w:rStyle w:val="hps"/>
          <w:rFonts w:asciiTheme="minorHAnsi" w:hAnsiTheme="minorHAnsi" w:cs="Arial"/>
        </w:rPr>
        <w:t xml:space="preserve"> </w:t>
      </w:r>
      <w:r>
        <w:rPr>
          <w:rStyle w:val="hps"/>
          <w:rFonts w:asciiTheme="minorHAnsi" w:hAnsiTheme="minorHAnsi" w:cs="Arial"/>
        </w:rPr>
        <w:br/>
        <w:t xml:space="preserve">                             </w:t>
      </w:r>
      <w:r w:rsidRPr="00A31057">
        <w:rPr>
          <w:rFonts w:asciiTheme="minorHAnsi" w:hAnsiTheme="minorHAnsi"/>
        </w:rPr>
        <w:t xml:space="preserve">- </w:t>
      </w:r>
      <w:r w:rsidRPr="00A31057">
        <w:rPr>
          <w:rFonts w:asciiTheme="minorHAnsi" w:eastAsia="Times New Roman" w:hAnsiTheme="minorHAnsi" w:cs="Arial"/>
          <w:kern w:val="0"/>
          <w:lang w:eastAsia="cs-CZ"/>
        </w:rPr>
        <w:t>Mgr. Jiří Sedlák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 w:rsidRPr="00A31057">
        <w:rPr>
          <w:rFonts w:asciiTheme="minorHAnsi" w:eastAsia="Times New Roman" w:hAnsiTheme="minorHAnsi" w:cs="Arial"/>
          <w:kern w:val="0"/>
          <w:lang w:eastAsia="cs-CZ"/>
        </w:rPr>
        <w:t>- absolvent Právnické fakulty Univerzity Karlovy</w:t>
      </w:r>
      <w:r>
        <w:rPr>
          <w:rFonts w:asciiTheme="minorHAnsi" w:eastAsia="Times New Roman" w:hAnsiTheme="minorHAnsi" w:cs="Arial"/>
          <w:kern w:val="0"/>
          <w:lang w:eastAsia="cs-CZ"/>
        </w:rPr>
        <w:t>,</w:t>
      </w:r>
      <w:r w:rsidRPr="00A31057">
        <w:rPr>
          <w:rFonts w:asciiTheme="minorHAnsi" w:eastAsia="Times New Roman" w:hAnsiTheme="minorHAnsi" w:cs="Arial"/>
          <w:kern w:val="0"/>
          <w:lang w:eastAsia="cs-CZ"/>
        </w:rPr>
        <w:t xml:space="preserve"> mimo jiné působí </w:t>
      </w:r>
      <w:r>
        <w:rPr>
          <w:rFonts w:asciiTheme="minorHAnsi" w:eastAsia="Times New Roman" w:hAnsiTheme="minorHAnsi" w:cs="Arial"/>
          <w:kern w:val="0"/>
          <w:lang w:eastAsia="cs-CZ"/>
        </w:rPr>
        <w:t xml:space="preserve"> </w:t>
      </w:r>
      <w:r>
        <w:rPr>
          <w:rFonts w:asciiTheme="minorHAnsi" w:eastAsia="Times New Roman" w:hAnsiTheme="minorHAnsi" w:cs="Arial"/>
          <w:kern w:val="0"/>
          <w:lang w:eastAsia="cs-CZ"/>
        </w:rPr>
        <w:br/>
        <w:t xml:space="preserve">                             </w:t>
      </w:r>
      <w:r w:rsidRPr="00A31057">
        <w:rPr>
          <w:rFonts w:asciiTheme="minorHAnsi" w:eastAsia="Times New Roman" w:hAnsiTheme="minorHAnsi" w:cs="Arial"/>
          <w:kern w:val="0"/>
          <w:lang w:eastAsia="cs-CZ"/>
        </w:rPr>
        <w:t>od r. 2007 jako překladatel a tlumočník pro Kancelář prezidenta České republiky</w:t>
      </w:r>
      <w:r>
        <w:rPr>
          <w:rFonts w:asciiTheme="minorHAnsi" w:eastAsia="Times New Roman" w:hAnsiTheme="minorHAnsi" w:cs="Arial"/>
          <w:kern w:val="0"/>
          <w:lang w:eastAsia="cs-CZ"/>
        </w:rPr>
        <w:t xml:space="preserve">. </w:t>
      </w:r>
      <w:r>
        <w:t>11.30</w:t>
      </w:r>
      <w:r w:rsidRPr="009B6538">
        <w:t xml:space="preserve"> –</w:t>
      </w:r>
      <w:r>
        <w:t xml:space="preserve"> 11.45</w:t>
      </w:r>
      <w:r>
        <w:tab/>
        <w:t>Přestávka</w:t>
      </w:r>
      <w:r>
        <w:br/>
        <w:t>11.45</w:t>
      </w:r>
      <w:r w:rsidRPr="009B6538">
        <w:t xml:space="preserve"> –</w:t>
      </w:r>
      <w:r>
        <w:t xml:space="preserve"> 12.45 </w:t>
      </w:r>
      <w:r>
        <w:tab/>
        <w:t>„</w:t>
      </w:r>
      <w:proofErr w:type="spellStart"/>
      <w:r w:rsidRPr="0067318C">
        <w:rPr>
          <w:rFonts w:asciiTheme="minorHAnsi" w:hAnsiTheme="minorHAnsi" w:cs="Arial"/>
          <w:lang w:val="en-US"/>
        </w:rPr>
        <w:t>Praktické</w:t>
      </w:r>
      <w:proofErr w:type="spellEnd"/>
      <w:r w:rsidRPr="0067318C">
        <w:rPr>
          <w:rFonts w:asciiTheme="minorHAnsi" w:hAnsiTheme="minorHAnsi" w:cs="Arial"/>
          <w:lang w:val="en-US"/>
        </w:rPr>
        <w:t xml:space="preserve"> </w:t>
      </w:r>
      <w:proofErr w:type="spellStart"/>
      <w:r w:rsidRPr="0067318C">
        <w:rPr>
          <w:rFonts w:asciiTheme="minorHAnsi" w:hAnsiTheme="minorHAnsi" w:cs="Arial"/>
          <w:lang w:val="en-US"/>
        </w:rPr>
        <w:t>zkušenosti</w:t>
      </w:r>
      <w:proofErr w:type="spellEnd"/>
      <w:r w:rsidRPr="0067318C">
        <w:rPr>
          <w:rFonts w:asciiTheme="minorHAnsi" w:hAnsiTheme="minorHAnsi" w:cs="Arial"/>
          <w:lang w:val="en-US"/>
        </w:rPr>
        <w:t xml:space="preserve"> z </w:t>
      </w:r>
      <w:proofErr w:type="spellStart"/>
      <w:r w:rsidRPr="0067318C">
        <w:rPr>
          <w:rFonts w:asciiTheme="minorHAnsi" w:hAnsiTheme="minorHAnsi" w:cs="Arial"/>
          <w:lang w:val="en-US"/>
        </w:rPr>
        <w:t>oblasti</w:t>
      </w:r>
      <w:proofErr w:type="spellEnd"/>
      <w:r w:rsidRPr="0067318C">
        <w:rPr>
          <w:rFonts w:asciiTheme="minorHAnsi" w:hAnsiTheme="minorHAnsi" w:cs="Arial"/>
          <w:lang w:val="en-US"/>
        </w:rPr>
        <w:t xml:space="preserve"> </w:t>
      </w:r>
      <w:r w:rsidRPr="002E3954">
        <w:rPr>
          <w:rFonts w:asciiTheme="minorHAnsi" w:hAnsiTheme="minorHAnsi" w:cs="Arial"/>
        </w:rPr>
        <w:t xml:space="preserve">realizace písemných překladů s důrazem na “kritická </w:t>
      </w:r>
      <w:r w:rsidRPr="002E3954">
        <w:rPr>
          <w:rFonts w:asciiTheme="minorHAnsi" w:hAnsiTheme="minorHAnsi" w:cs="Arial"/>
        </w:rPr>
        <w:br/>
        <w:t xml:space="preserve">                             místa” realizace překladatelských zakázek.” </w:t>
      </w:r>
      <w:r w:rsidRPr="002E3954">
        <w:rPr>
          <w:rFonts w:asciiTheme="minorHAnsi" w:hAnsiTheme="minorHAnsi"/>
        </w:rPr>
        <w:t>-</w:t>
      </w:r>
      <w:r w:rsidRPr="002E3954">
        <w:t xml:space="preserve"> </w:t>
      </w:r>
      <w:r w:rsidRPr="002E3954">
        <w:rPr>
          <w:rFonts w:asciiTheme="minorHAnsi" w:eastAsia="Times New Roman" w:hAnsiTheme="minorHAnsi" w:cs="Arial"/>
          <w:kern w:val="0"/>
          <w:lang w:eastAsia="cs-CZ"/>
        </w:rPr>
        <w:t>Mgr. Jiří Sedlák</w:t>
      </w:r>
      <w:r w:rsidRPr="002E3954">
        <w:br/>
      </w:r>
      <w:r>
        <w:t>12.45 – 13.30</w:t>
      </w:r>
      <w:r w:rsidRPr="009B6538">
        <w:tab/>
        <w:t xml:space="preserve">Občerstvení </w:t>
      </w:r>
      <w:r>
        <w:br/>
        <w:t>13.30 – 14.30</w:t>
      </w:r>
      <w:r w:rsidRPr="009B6538">
        <w:tab/>
      </w:r>
      <w:r w:rsidRPr="002E3954">
        <w:rPr>
          <w:rFonts w:asciiTheme="minorHAnsi" w:hAnsiTheme="minorHAnsi" w:cs="Arial"/>
        </w:rPr>
        <w:t xml:space="preserve">Praktické zkušenosti z oblasti tlumočení s důrazem na “kritická místa” realizace </w:t>
      </w:r>
      <w:r w:rsidRPr="002E3954">
        <w:rPr>
          <w:rFonts w:asciiTheme="minorHAnsi" w:hAnsiTheme="minorHAnsi" w:cs="Arial"/>
        </w:rPr>
        <w:br/>
        <w:t xml:space="preserve">                             tlumočnických služeb.”</w:t>
      </w:r>
      <w:r>
        <w:rPr>
          <w:rFonts w:asciiTheme="minorHAnsi" w:hAnsiTheme="minorHAnsi" w:cs="Arial"/>
          <w:lang w:val="en-US"/>
        </w:rPr>
        <w:t xml:space="preserve"> </w:t>
      </w:r>
      <w:r w:rsidRPr="0067318C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</w:t>
      </w:r>
      <w:r w:rsidRPr="00A31057">
        <w:rPr>
          <w:rFonts w:asciiTheme="minorHAnsi" w:eastAsia="Times New Roman" w:hAnsiTheme="minorHAnsi" w:cs="Arial"/>
          <w:kern w:val="0"/>
          <w:lang w:eastAsia="cs-CZ"/>
        </w:rPr>
        <w:t>Mgr. Jiří Sedlák</w:t>
      </w:r>
      <w:r w:rsidRPr="009B6538">
        <w:br/>
      </w:r>
      <w:r>
        <w:t>14.30 – 14.45</w:t>
      </w:r>
      <w:r w:rsidRPr="009B6538">
        <w:tab/>
      </w:r>
      <w:r>
        <w:t xml:space="preserve">Přestávka  </w:t>
      </w:r>
      <w:r>
        <w:br/>
        <w:t xml:space="preserve">14.45 – </w:t>
      </w:r>
      <w:proofErr w:type="gramStart"/>
      <w:r>
        <w:t>15.15</w:t>
      </w:r>
      <w:bookmarkStart w:id="0" w:name="_GoBack"/>
      <w:bookmarkEnd w:id="0"/>
      <w:r>
        <w:t xml:space="preserve">    D</w:t>
      </w:r>
      <w:r w:rsidRPr="009B6538">
        <w:t>iskuse</w:t>
      </w:r>
      <w:proofErr w:type="gramEnd"/>
      <w:r w:rsidRPr="009B6538">
        <w:t xml:space="preserve"> </w:t>
      </w:r>
      <w:r>
        <w:t>–</w:t>
      </w:r>
      <w:r w:rsidRPr="009B6538">
        <w:t xml:space="preserve"> dotazy</w:t>
      </w:r>
    </w:p>
    <w:p w:rsidR="001D4631" w:rsidRPr="00570A9E" w:rsidRDefault="001D4631" w:rsidP="001D4631">
      <w:pPr>
        <w:pStyle w:val="Odstavecseseznamem"/>
      </w:pPr>
    </w:p>
    <w:p w:rsidR="00330FC1" w:rsidRPr="001D4631" w:rsidRDefault="001D4631" w:rsidP="001D4631">
      <w:pPr>
        <w:widowControl/>
        <w:suppressAutoHyphens w:val="0"/>
        <w:autoSpaceDN/>
        <w:ind w:left="3540" w:hanging="3540"/>
        <w:jc w:val="center"/>
        <w:textAlignment w:val="auto"/>
        <w:rPr>
          <w:rFonts w:eastAsia="Calibri" w:cs="Times New Roman"/>
          <w:b/>
          <w:kern w:val="0"/>
        </w:rPr>
      </w:pPr>
      <w:r w:rsidRPr="0071120A">
        <w:rPr>
          <w:rFonts w:eastAsia="Calibri" w:cs="Times New Roman"/>
          <w:b/>
          <w:kern w:val="0"/>
        </w:rPr>
        <w:t xml:space="preserve">Seminář je pro účastníky bezplatný </w:t>
      </w:r>
    </w:p>
    <w:sectPr w:rsidR="00330FC1" w:rsidRPr="001D4631" w:rsidSect="0033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4631"/>
    <w:rsid w:val="001D4631"/>
    <w:rsid w:val="0033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631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D463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Odstavecseseznamem">
    <w:name w:val="List Paragraph"/>
    <w:basedOn w:val="Standard"/>
    <w:rsid w:val="001D4631"/>
  </w:style>
  <w:style w:type="character" w:customStyle="1" w:styleId="hps">
    <w:name w:val="hps"/>
    <w:basedOn w:val="Standardnpsmoodstavce"/>
    <w:rsid w:val="001D4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vondrakova</dc:creator>
  <cp:lastModifiedBy>vondrakova</cp:lastModifiedBy>
  <cp:revision>1</cp:revision>
  <dcterms:created xsi:type="dcterms:W3CDTF">2014-03-31T09:05:00Z</dcterms:created>
  <dcterms:modified xsi:type="dcterms:W3CDTF">2014-03-31T09:07:00Z</dcterms:modified>
</cp:coreProperties>
</file>